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9CA4" w14:textId="77777777" w:rsidR="00A2263E" w:rsidRPr="008061DF" w:rsidRDefault="00A2263E" w:rsidP="00A2263E">
      <w:pPr>
        <w:jc w:val="center"/>
        <w:rPr>
          <w:rFonts w:ascii="Arial" w:hAnsi="Arial" w:cs="Arial"/>
          <w:b/>
        </w:rPr>
      </w:pPr>
      <w:r w:rsidRPr="008061DF">
        <w:rPr>
          <w:rFonts w:ascii="Arial" w:hAnsi="Arial" w:cs="Arial"/>
          <w:b/>
        </w:rPr>
        <w:t xml:space="preserve">ALGEMENE </w:t>
      </w:r>
      <w:r w:rsidR="008706BA" w:rsidRPr="008061DF">
        <w:rPr>
          <w:rFonts w:ascii="Arial" w:hAnsi="Arial" w:cs="Arial"/>
          <w:b/>
        </w:rPr>
        <w:t>TRANSPORT</w:t>
      </w:r>
      <w:r w:rsidRPr="008061DF">
        <w:rPr>
          <w:rFonts w:ascii="Arial" w:hAnsi="Arial" w:cs="Arial"/>
          <w:b/>
        </w:rPr>
        <w:t>VOORWAARDEN</w:t>
      </w:r>
    </w:p>
    <w:p w14:paraId="7F0C22BF" w14:textId="77777777" w:rsidR="00A2263E" w:rsidRPr="008061DF" w:rsidRDefault="00A2263E" w:rsidP="00A2263E">
      <w:pPr>
        <w:jc w:val="both"/>
        <w:rPr>
          <w:rFonts w:ascii="Arial" w:hAnsi="Arial" w:cs="Arial"/>
          <w:b/>
        </w:rPr>
      </w:pPr>
      <w:r w:rsidRPr="008061DF">
        <w:rPr>
          <w:rFonts w:ascii="Arial" w:hAnsi="Arial" w:cs="Arial"/>
          <w:b/>
        </w:rPr>
        <w:t>Definities</w:t>
      </w:r>
    </w:p>
    <w:p w14:paraId="0F9E086E" w14:textId="3D2364EB" w:rsidR="00A2263E" w:rsidRPr="008061DF" w:rsidRDefault="00A2263E" w:rsidP="00A2263E">
      <w:pPr>
        <w:jc w:val="both"/>
        <w:rPr>
          <w:rFonts w:ascii="Arial" w:hAnsi="Arial" w:cs="Arial"/>
        </w:rPr>
      </w:pPr>
      <w:r w:rsidRPr="008061DF">
        <w:rPr>
          <w:rFonts w:ascii="Arial" w:hAnsi="Arial" w:cs="Arial"/>
        </w:rPr>
        <w:t>Onder “vervoerder” in de algemene zin van het woord wordt verstaan de onderneming</w:t>
      </w:r>
      <w:r w:rsidR="00B73173" w:rsidRPr="008061DF">
        <w:rPr>
          <w:rFonts w:ascii="Arial" w:hAnsi="Arial" w:cs="Arial"/>
        </w:rPr>
        <w:t>en</w:t>
      </w:r>
      <w:r w:rsidR="00C65803" w:rsidRPr="008061DF">
        <w:rPr>
          <w:rFonts w:ascii="Arial" w:hAnsi="Arial" w:cs="Arial"/>
        </w:rPr>
        <w:t xml:space="preserve"> HANSBEEKS SNELVERVOER NV</w:t>
      </w:r>
      <w:r w:rsidRPr="008061DF">
        <w:rPr>
          <w:rFonts w:ascii="Arial" w:hAnsi="Arial" w:cs="Arial"/>
        </w:rPr>
        <w:t>, met maatschappelijke zetel te</w:t>
      </w:r>
      <w:r w:rsidR="00C65803" w:rsidRPr="008061DF">
        <w:rPr>
          <w:rFonts w:ascii="Arial" w:hAnsi="Arial" w:cs="Arial"/>
        </w:rPr>
        <w:t xml:space="preserve"> 9940 Evergem </w:t>
      </w:r>
      <w:proofErr w:type="spellStart"/>
      <w:r w:rsidR="00C65803" w:rsidRPr="008061DF">
        <w:rPr>
          <w:rFonts w:ascii="Arial" w:hAnsi="Arial" w:cs="Arial"/>
        </w:rPr>
        <w:t>Gentweg</w:t>
      </w:r>
      <w:proofErr w:type="spellEnd"/>
      <w:r w:rsidR="00C65803" w:rsidRPr="008061DF">
        <w:rPr>
          <w:rFonts w:ascii="Arial" w:hAnsi="Arial" w:cs="Arial"/>
        </w:rPr>
        <w:t xml:space="preserve"> 37</w:t>
      </w:r>
      <w:r w:rsidR="00423C71" w:rsidRPr="008061DF">
        <w:rPr>
          <w:rFonts w:ascii="Arial" w:hAnsi="Arial" w:cs="Arial"/>
        </w:rPr>
        <w:t>, KBO</w:t>
      </w:r>
      <w:r w:rsidR="00C65803" w:rsidRPr="008061DF">
        <w:rPr>
          <w:rFonts w:ascii="Arial" w:hAnsi="Arial" w:cs="Arial"/>
        </w:rPr>
        <w:t xml:space="preserve"> 0433.813.395</w:t>
      </w:r>
      <w:r w:rsidR="00B73173" w:rsidRPr="008061DF">
        <w:rPr>
          <w:rFonts w:ascii="Arial" w:hAnsi="Arial" w:cs="Arial"/>
        </w:rPr>
        <w:t xml:space="preserve"> en H.S.V. – Expeditie NV, met maatschappelijke zetel te 9940 Evergem, </w:t>
      </w:r>
      <w:proofErr w:type="spellStart"/>
      <w:r w:rsidR="00B73173" w:rsidRPr="008061DF">
        <w:rPr>
          <w:rFonts w:ascii="Arial" w:hAnsi="Arial" w:cs="Arial"/>
        </w:rPr>
        <w:t>Gentweg</w:t>
      </w:r>
      <w:proofErr w:type="spellEnd"/>
      <w:r w:rsidR="00B73173" w:rsidRPr="008061DF">
        <w:rPr>
          <w:rFonts w:ascii="Arial" w:hAnsi="Arial" w:cs="Arial"/>
        </w:rPr>
        <w:t xml:space="preserve"> 37, KBO 0452.374.643. Onder “commissionair-vervoerder” wordt verstaan de H.S.V. – Expeditie NV, met maatschappelijke zetel te 9940 Evergem, </w:t>
      </w:r>
      <w:proofErr w:type="spellStart"/>
      <w:r w:rsidR="00B73173" w:rsidRPr="008061DF">
        <w:rPr>
          <w:rFonts w:ascii="Arial" w:hAnsi="Arial" w:cs="Arial"/>
        </w:rPr>
        <w:t>Gentweg</w:t>
      </w:r>
      <w:proofErr w:type="spellEnd"/>
      <w:r w:rsidR="00B73173" w:rsidRPr="008061DF">
        <w:rPr>
          <w:rFonts w:ascii="Arial" w:hAnsi="Arial" w:cs="Arial"/>
        </w:rPr>
        <w:t xml:space="preserve"> 37, KBO 0452.374.643. </w:t>
      </w:r>
    </w:p>
    <w:p w14:paraId="3CB60DFF" w14:textId="77777777" w:rsidR="00A2263E" w:rsidRPr="008061DF" w:rsidRDefault="00A2263E" w:rsidP="00A2263E">
      <w:pPr>
        <w:jc w:val="both"/>
        <w:rPr>
          <w:rFonts w:ascii="Arial" w:hAnsi="Arial" w:cs="Arial"/>
        </w:rPr>
      </w:pPr>
    </w:p>
    <w:p w14:paraId="2F43C5A8" w14:textId="62A198CC" w:rsidR="00A2263E" w:rsidRPr="008061DF" w:rsidRDefault="00A2263E" w:rsidP="00A2263E">
      <w:pPr>
        <w:jc w:val="both"/>
        <w:rPr>
          <w:rFonts w:ascii="Arial" w:hAnsi="Arial" w:cs="Arial"/>
        </w:rPr>
      </w:pPr>
      <w:r w:rsidRPr="008061DF">
        <w:rPr>
          <w:rFonts w:ascii="Arial" w:hAnsi="Arial" w:cs="Arial"/>
        </w:rPr>
        <w:t>Onder “opdrachtgever” in de zin van deze voorwaarden wordt verstaan al diegenen die een transportopdracht verstrekken</w:t>
      </w:r>
      <w:r w:rsidR="00B73173" w:rsidRPr="008061DF">
        <w:rPr>
          <w:rFonts w:ascii="Arial" w:hAnsi="Arial" w:cs="Arial"/>
        </w:rPr>
        <w:t xml:space="preserve"> of doen uitvoeren</w:t>
      </w:r>
      <w:r w:rsidRPr="008061DF">
        <w:rPr>
          <w:rFonts w:ascii="Arial" w:hAnsi="Arial" w:cs="Arial"/>
        </w:rPr>
        <w:t>, of meer algemeen een rechtsverhouding aangaan</w:t>
      </w:r>
      <w:r w:rsidR="00423C71" w:rsidRPr="008061DF">
        <w:rPr>
          <w:rFonts w:ascii="Arial" w:hAnsi="Arial" w:cs="Arial"/>
        </w:rPr>
        <w:t>,</w:t>
      </w:r>
      <w:r w:rsidRPr="008061DF">
        <w:rPr>
          <w:rFonts w:ascii="Arial" w:hAnsi="Arial" w:cs="Arial"/>
        </w:rPr>
        <w:t xml:space="preserve"> met de vervoerder</w:t>
      </w:r>
      <w:r w:rsidR="00B73173" w:rsidRPr="008061DF">
        <w:rPr>
          <w:rFonts w:ascii="Arial" w:hAnsi="Arial" w:cs="Arial"/>
        </w:rPr>
        <w:t xml:space="preserve"> en/of commissionair-vervoerder</w:t>
      </w:r>
      <w:r w:rsidRPr="008061DF">
        <w:rPr>
          <w:rFonts w:ascii="Arial" w:hAnsi="Arial" w:cs="Arial"/>
        </w:rPr>
        <w:t>, met dien verstande dat de opdrachtgever zich door het geven van de opdracht of het aangaan van een rechtsverhouding zich daartoe bevoegd verklaart en zich bijgevolg persoonlijk borg stelt voor de uit de opdracht voortvloeiende verplichtingen.</w:t>
      </w:r>
      <w:r w:rsidR="00423C71" w:rsidRPr="008061DF">
        <w:rPr>
          <w:rFonts w:ascii="Arial" w:hAnsi="Arial" w:cs="Arial"/>
        </w:rPr>
        <w:t xml:space="preserve"> De opdrachtgever maakt zich in het kader van huidige voorwaarden ook sterk namens de verlader en/of geadresseerde.</w:t>
      </w:r>
    </w:p>
    <w:p w14:paraId="56028596" w14:textId="77777777" w:rsidR="00A2263E" w:rsidRPr="008061DF" w:rsidRDefault="00A2263E" w:rsidP="00A2263E">
      <w:pPr>
        <w:jc w:val="both"/>
        <w:rPr>
          <w:rFonts w:ascii="Arial" w:hAnsi="Arial" w:cs="Arial"/>
        </w:rPr>
      </w:pPr>
    </w:p>
    <w:p w14:paraId="39CBB73D" w14:textId="77777777" w:rsidR="00A2263E" w:rsidRPr="008061DF" w:rsidRDefault="00A2263E" w:rsidP="00A2263E">
      <w:pPr>
        <w:jc w:val="both"/>
        <w:rPr>
          <w:rFonts w:ascii="Arial" w:hAnsi="Arial" w:cs="Arial"/>
          <w:b/>
        </w:rPr>
      </w:pPr>
      <w:r w:rsidRPr="008061DF">
        <w:rPr>
          <w:rFonts w:ascii="Arial" w:hAnsi="Arial" w:cs="Arial"/>
          <w:b/>
        </w:rPr>
        <w:t>Toepassingsgebied</w:t>
      </w:r>
    </w:p>
    <w:p w14:paraId="788CE755" w14:textId="198F895E" w:rsidR="00A2263E" w:rsidRPr="008061DF" w:rsidRDefault="00A2263E" w:rsidP="00A2263E">
      <w:pPr>
        <w:jc w:val="both"/>
        <w:rPr>
          <w:rFonts w:ascii="Arial" w:hAnsi="Arial" w:cs="Arial"/>
        </w:rPr>
      </w:pPr>
      <w:r w:rsidRPr="008061DF">
        <w:rPr>
          <w:rFonts w:ascii="Arial" w:hAnsi="Arial" w:cs="Arial"/>
        </w:rPr>
        <w:t>De algemene voorwaarden zijn van toepassing op alle verstrekte opdrachten (waaronder desgevallend elke opslag voor, tijdens en na het vervoer) aan en overeenkomsten met de vervoerder</w:t>
      </w:r>
      <w:r w:rsidR="00B73173" w:rsidRPr="008061DF">
        <w:rPr>
          <w:rFonts w:ascii="Arial" w:hAnsi="Arial" w:cs="Arial"/>
        </w:rPr>
        <w:t xml:space="preserve"> en/of </w:t>
      </w:r>
      <w:proofErr w:type="spellStart"/>
      <w:r w:rsidR="00B73173" w:rsidRPr="008061DF">
        <w:rPr>
          <w:rFonts w:ascii="Arial" w:hAnsi="Arial" w:cs="Arial"/>
        </w:rPr>
        <w:t>commissionar</w:t>
      </w:r>
      <w:proofErr w:type="spellEnd"/>
      <w:r w:rsidR="00B73173" w:rsidRPr="008061DF">
        <w:rPr>
          <w:rFonts w:ascii="Arial" w:hAnsi="Arial" w:cs="Arial"/>
        </w:rPr>
        <w:t>-vervoerder</w:t>
      </w:r>
      <w:r w:rsidRPr="008061DF">
        <w:rPr>
          <w:rFonts w:ascii="Arial" w:hAnsi="Arial" w:cs="Arial"/>
        </w:rPr>
        <w:t xml:space="preserve"> tenzij schriftelijk anders is overeengekomen</w:t>
      </w:r>
      <w:r w:rsidR="00423C71" w:rsidRPr="008061DF">
        <w:rPr>
          <w:rFonts w:ascii="Arial" w:hAnsi="Arial" w:cs="Arial"/>
        </w:rPr>
        <w:t xml:space="preserve">. </w:t>
      </w:r>
      <w:r w:rsidRPr="008061DF">
        <w:rPr>
          <w:rFonts w:ascii="Arial" w:hAnsi="Arial" w:cs="Arial"/>
        </w:rPr>
        <w:t>Dit houdt in dat de algemene voorwaarden van elke wederpartij, onder welke vorm dan ook, op geen enkele wijze toepassing kunnen vinden op de rechtsverhouding met de vervoerder</w:t>
      </w:r>
      <w:r w:rsidR="00B73173" w:rsidRPr="008061DF">
        <w:rPr>
          <w:rFonts w:ascii="Arial" w:hAnsi="Arial" w:cs="Arial"/>
        </w:rPr>
        <w:t xml:space="preserve"> en/of commissionair-vervoerder</w:t>
      </w:r>
      <w:r w:rsidRPr="008061DF">
        <w:rPr>
          <w:rFonts w:ascii="Arial" w:hAnsi="Arial" w:cs="Arial"/>
        </w:rPr>
        <w:t>.</w:t>
      </w:r>
      <w:r w:rsidR="00C65803" w:rsidRPr="008061DF">
        <w:rPr>
          <w:rFonts w:ascii="Arial" w:hAnsi="Arial" w:cs="Arial"/>
        </w:rPr>
        <w:t xml:space="preserve"> </w:t>
      </w:r>
      <w:r w:rsidR="00F86A8C" w:rsidRPr="008061DF">
        <w:rPr>
          <w:rFonts w:ascii="Arial" w:hAnsi="Arial" w:cs="Arial"/>
        </w:rPr>
        <w:t>Behoudens indien de opdrachtgever kan aantonen dat hij voorafgaand aan het sluiten van de overeenkomst geen kennis kon nemen van deze algemene voorwaarden, aanvaardt de opdrachtgever door</w:t>
      </w:r>
      <w:r w:rsidRPr="008061DF">
        <w:rPr>
          <w:rFonts w:ascii="Arial" w:hAnsi="Arial" w:cs="Arial"/>
        </w:rPr>
        <w:t xml:space="preserve"> de loutere aanvaarding van de aanbieding</w:t>
      </w:r>
      <w:r w:rsidR="00423C71" w:rsidRPr="008061DF">
        <w:rPr>
          <w:rFonts w:ascii="Arial" w:hAnsi="Arial" w:cs="Arial"/>
        </w:rPr>
        <w:t xml:space="preserve"> en het geven van de transportopdracht</w:t>
      </w:r>
      <w:r w:rsidRPr="008061DF">
        <w:rPr>
          <w:rFonts w:ascii="Arial" w:hAnsi="Arial" w:cs="Arial"/>
        </w:rPr>
        <w:t>, eveneens de algemene voorwaarden</w:t>
      </w:r>
      <w:r w:rsidR="00F86A8C" w:rsidRPr="008061DF">
        <w:rPr>
          <w:rFonts w:ascii="Arial" w:hAnsi="Arial" w:cs="Arial"/>
        </w:rPr>
        <w:t xml:space="preserve">, dewelke </w:t>
      </w:r>
      <w:r w:rsidR="008061DF">
        <w:rPr>
          <w:rFonts w:ascii="Arial" w:hAnsi="Arial" w:cs="Arial"/>
        </w:rPr>
        <w:t xml:space="preserve">minstens </w:t>
      </w:r>
      <w:r w:rsidR="00F86A8C" w:rsidRPr="008061DF">
        <w:rPr>
          <w:rFonts w:ascii="Arial" w:hAnsi="Arial" w:cs="Arial"/>
        </w:rPr>
        <w:t xml:space="preserve">kunnen worden geraadpleegd op </w:t>
      </w:r>
      <w:r w:rsidR="008061DF" w:rsidRPr="008061DF">
        <w:rPr>
          <w:rFonts w:ascii="Arial" w:hAnsi="Arial" w:cs="Arial"/>
        </w:rPr>
        <w:t xml:space="preserve">de website van de vervoerder en/of de commissionair-vervoerder op volgend </w:t>
      </w:r>
      <w:r w:rsidR="008061DF">
        <w:rPr>
          <w:rFonts w:ascii="Arial" w:hAnsi="Arial" w:cs="Arial"/>
        </w:rPr>
        <w:t>internet</w:t>
      </w:r>
      <w:r w:rsidR="008061DF" w:rsidRPr="008061DF">
        <w:rPr>
          <w:rFonts w:ascii="Arial" w:hAnsi="Arial" w:cs="Arial"/>
        </w:rPr>
        <w:t xml:space="preserve">adres: </w:t>
      </w:r>
      <w:r w:rsidR="00CF2BFA">
        <w:rPr>
          <w:rFonts w:ascii="Arial" w:hAnsi="Arial" w:cs="Arial"/>
        </w:rPr>
        <w:t>www.hsv.be</w:t>
      </w:r>
      <w:r w:rsidR="008061DF">
        <w:rPr>
          <w:rFonts w:ascii="Arial" w:hAnsi="Arial" w:cs="Arial"/>
        </w:rPr>
        <w:t>.</w:t>
      </w:r>
      <w:r w:rsidRPr="008061DF">
        <w:rPr>
          <w:rFonts w:ascii="Arial" w:hAnsi="Arial" w:cs="Arial"/>
          <w:i/>
        </w:rPr>
        <w:t xml:space="preserve"> </w:t>
      </w:r>
    </w:p>
    <w:p w14:paraId="5093A276" w14:textId="77777777" w:rsidR="00A2263E" w:rsidRPr="008061DF" w:rsidRDefault="00A2263E" w:rsidP="00A2263E">
      <w:pPr>
        <w:jc w:val="both"/>
        <w:rPr>
          <w:rFonts w:ascii="Arial" w:hAnsi="Arial" w:cs="Arial"/>
        </w:rPr>
      </w:pPr>
    </w:p>
    <w:p w14:paraId="4ACC6900" w14:textId="77777777" w:rsidR="00A2263E" w:rsidRPr="008061DF" w:rsidRDefault="00A2263E" w:rsidP="00A2263E">
      <w:pPr>
        <w:jc w:val="both"/>
        <w:rPr>
          <w:rFonts w:ascii="Arial" w:hAnsi="Arial" w:cs="Arial"/>
          <w:b/>
        </w:rPr>
      </w:pPr>
      <w:r w:rsidRPr="008061DF">
        <w:rPr>
          <w:rFonts w:ascii="Arial" w:hAnsi="Arial" w:cs="Arial"/>
          <w:b/>
        </w:rPr>
        <w:t>Aanbiedingen</w:t>
      </w:r>
    </w:p>
    <w:p w14:paraId="1EE50091" w14:textId="744542BD" w:rsidR="00A2263E" w:rsidRPr="008061DF" w:rsidRDefault="00A2263E" w:rsidP="00A2263E">
      <w:pPr>
        <w:jc w:val="both"/>
        <w:rPr>
          <w:rFonts w:ascii="Arial" w:hAnsi="Arial" w:cs="Arial"/>
        </w:rPr>
      </w:pPr>
      <w:r w:rsidRPr="008061DF">
        <w:rPr>
          <w:rFonts w:ascii="Arial" w:hAnsi="Arial" w:cs="Arial"/>
        </w:rPr>
        <w:t>Alle aanbiedingen, in welke vorm dan ook gedaan, zijn vrijblijvend en gelden slechts als uitnodiging tot het geven of verstrekken van een opdracht</w:t>
      </w:r>
      <w:r w:rsidR="00B73173" w:rsidRPr="008061DF">
        <w:rPr>
          <w:rFonts w:ascii="Arial" w:hAnsi="Arial" w:cs="Arial"/>
        </w:rPr>
        <w:t xml:space="preserve"> of het doen uitvoeren van een opdracht</w:t>
      </w:r>
      <w:r w:rsidRPr="008061DF">
        <w:rPr>
          <w:rFonts w:ascii="Arial" w:hAnsi="Arial" w:cs="Arial"/>
        </w:rPr>
        <w:t>, tenzij schriftelijk anders door de vervoerder</w:t>
      </w:r>
      <w:r w:rsidR="00B73173" w:rsidRPr="008061DF">
        <w:rPr>
          <w:rFonts w:ascii="Arial" w:hAnsi="Arial" w:cs="Arial"/>
        </w:rPr>
        <w:t xml:space="preserve"> en/of commissionair-vervoerder</w:t>
      </w:r>
      <w:r w:rsidRPr="008061DF">
        <w:rPr>
          <w:rFonts w:ascii="Arial" w:hAnsi="Arial" w:cs="Arial"/>
        </w:rPr>
        <w:t xml:space="preserve"> vermeld.</w:t>
      </w:r>
    </w:p>
    <w:p w14:paraId="52536CCD" w14:textId="77777777" w:rsidR="00A2263E" w:rsidRPr="008061DF" w:rsidRDefault="00A2263E" w:rsidP="00A2263E">
      <w:pPr>
        <w:jc w:val="both"/>
        <w:rPr>
          <w:rFonts w:ascii="Arial" w:hAnsi="Arial" w:cs="Arial"/>
        </w:rPr>
      </w:pPr>
    </w:p>
    <w:p w14:paraId="6581E22A" w14:textId="57F86EEF" w:rsidR="00A2263E" w:rsidRPr="008061DF" w:rsidRDefault="00A2263E" w:rsidP="00A2263E">
      <w:pPr>
        <w:jc w:val="both"/>
        <w:rPr>
          <w:rFonts w:ascii="Arial" w:hAnsi="Arial" w:cs="Arial"/>
        </w:rPr>
      </w:pPr>
      <w:r w:rsidRPr="008061DF">
        <w:rPr>
          <w:rFonts w:ascii="Arial" w:hAnsi="Arial" w:cs="Arial"/>
        </w:rPr>
        <w:t>Mondelinge orders zijn pas definitief aanvaard indien zij schriftelijk zijn bevestigd binnen de 24 uur of het order door de vervoerder</w:t>
      </w:r>
      <w:r w:rsidR="00B73173" w:rsidRPr="008061DF">
        <w:rPr>
          <w:rFonts w:ascii="Arial" w:hAnsi="Arial" w:cs="Arial"/>
        </w:rPr>
        <w:t xml:space="preserve"> en/of de commissionair-vervoerder</w:t>
      </w:r>
      <w:r w:rsidRPr="008061DF">
        <w:rPr>
          <w:rFonts w:ascii="Arial" w:hAnsi="Arial" w:cs="Arial"/>
        </w:rPr>
        <w:t xml:space="preserve"> in uitvoering is genomen</w:t>
      </w:r>
      <w:r w:rsidR="00B73173" w:rsidRPr="008061DF">
        <w:rPr>
          <w:rFonts w:ascii="Arial" w:hAnsi="Arial" w:cs="Arial"/>
        </w:rPr>
        <w:t xml:space="preserve"> of ter uitvoering aan een derde vervoerder wordt gegeven</w:t>
      </w:r>
      <w:r w:rsidRPr="008061DF">
        <w:rPr>
          <w:rFonts w:ascii="Arial" w:hAnsi="Arial" w:cs="Arial"/>
        </w:rPr>
        <w:t>. Schriftelijke bevestigingen dienen zo volledig mogelijk opgegeven te worden met alle informatie nodig voor het correct uitvoeren van de opdracht (aard en aantal goederen, gewicht,</w:t>
      </w:r>
      <w:r w:rsidR="00EB1168" w:rsidRPr="008061DF">
        <w:rPr>
          <w:rFonts w:ascii="Arial" w:hAnsi="Arial" w:cs="Arial"/>
        </w:rPr>
        <w:t xml:space="preserve"> temperatuur,</w:t>
      </w:r>
      <w:r w:rsidRPr="008061DF">
        <w:rPr>
          <w:rFonts w:ascii="Arial" w:hAnsi="Arial" w:cs="Arial"/>
        </w:rPr>
        <w:t xml:space="preserve"> kaai en of depot, waarde, informatie voor stuwing en ladingszekering, enz.). Deze informatie dient voldoende op voorhand in het bezit de zijn van de vervoerder</w:t>
      </w:r>
      <w:r w:rsidR="00B73173" w:rsidRPr="008061DF">
        <w:rPr>
          <w:rFonts w:ascii="Arial" w:hAnsi="Arial" w:cs="Arial"/>
        </w:rPr>
        <w:t xml:space="preserve"> en/of commissionair-vervoerder</w:t>
      </w:r>
      <w:r w:rsidRPr="008061DF">
        <w:rPr>
          <w:rFonts w:ascii="Arial" w:hAnsi="Arial" w:cs="Arial"/>
        </w:rPr>
        <w:t xml:space="preserve"> teneinde de opdracht te kunnen uitvoeren</w:t>
      </w:r>
      <w:r w:rsidR="00B73173" w:rsidRPr="008061DF">
        <w:rPr>
          <w:rFonts w:ascii="Arial" w:hAnsi="Arial" w:cs="Arial"/>
        </w:rPr>
        <w:t xml:space="preserve"> of doen uitvoeren</w:t>
      </w:r>
      <w:r w:rsidRPr="008061DF">
        <w:rPr>
          <w:rFonts w:ascii="Arial" w:hAnsi="Arial" w:cs="Arial"/>
        </w:rPr>
        <w:t xml:space="preserve"> zoals gevraagd, waarbij rekening </w:t>
      </w:r>
      <w:r w:rsidR="00B73173" w:rsidRPr="008061DF">
        <w:rPr>
          <w:rFonts w:ascii="Arial" w:hAnsi="Arial" w:cs="Arial"/>
        </w:rPr>
        <w:t xml:space="preserve">dient </w:t>
      </w:r>
      <w:r w:rsidRPr="008061DF">
        <w:rPr>
          <w:rFonts w:ascii="Arial" w:hAnsi="Arial" w:cs="Arial"/>
        </w:rPr>
        <w:t>te worden gehouden met o.a. afstand traject, rij- en rusttijden, tijdsvensters op laad en losplaatsen, administratieve afhandelingen, vooraanmelding enz.</w:t>
      </w:r>
    </w:p>
    <w:p w14:paraId="02F3DA4C" w14:textId="77777777" w:rsidR="00CE3FC2" w:rsidRPr="008061DF" w:rsidRDefault="00CE3FC2" w:rsidP="00A2263E">
      <w:pPr>
        <w:jc w:val="both"/>
        <w:rPr>
          <w:rFonts w:ascii="Arial" w:hAnsi="Arial" w:cs="Arial"/>
        </w:rPr>
      </w:pPr>
    </w:p>
    <w:p w14:paraId="02A436B7" w14:textId="442056BD" w:rsidR="00A2263E" w:rsidRPr="008061DF" w:rsidRDefault="00A2263E" w:rsidP="00A2263E">
      <w:pPr>
        <w:jc w:val="both"/>
        <w:rPr>
          <w:rFonts w:ascii="Arial" w:hAnsi="Arial" w:cs="Arial"/>
        </w:rPr>
      </w:pPr>
      <w:r w:rsidRPr="008061DF">
        <w:rPr>
          <w:rFonts w:ascii="Arial" w:hAnsi="Arial" w:cs="Arial"/>
        </w:rPr>
        <w:t>De vervoerder</w:t>
      </w:r>
      <w:r w:rsidR="00B73173" w:rsidRPr="008061DF">
        <w:rPr>
          <w:rFonts w:ascii="Arial" w:hAnsi="Arial" w:cs="Arial"/>
        </w:rPr>
        <w:t xml:space="preserve"> en/of commissionair-vervoerder</w:t>
      </w:r>
      <w:r w:rsidRPr="008061DF">
        <w:rPr>
          <w:rFonts w:ascii="Arial" w:hAnsi="Arial" w:cs="Arial"/>
        </w:rPr>
        <w:t xml:space="preserve"> houdt zich het recht voor op een transportopdracht te weigeren ondanks gedane aanbiedingen.</w:t>
      </w:r>
    </w:p>
    <w:p w14:paraId="70D3C8E5" w14:textId="77777777" w:rsidR="00A2263E" w:rsidRPr="008061DF" w:rsidRDefault="00A2263E" w:rsidP="00A2263E">
      <w:pPr>
        <w:jc w:val="both"/>
        <w:rPr>
          <w:rFonts w:ascii="Arial" w:hAnsi="Arial" w:cs="Arial"/>
        </w:rPr>
      </w:pPr>
    </w:p>
    <w:p w14:paraId="07CEDECD" w14:textId="77777777" w:rsidR="00A2263E" w:rsidRPr="008061DF" w:rsidRDefault="00A2263E" w:rsidP="00A2263E">
      <w:pPr>
        <w:jc w:val="both"/>
        <w:rPr>
          <w:rFonts w:ascii="Arial" w:hAnsi="Arial" w:cs="Arial"/>
          <w:b/>
        </w:rPr>
      </w:pPr>
      <w:r w:rsidRPr="008061DF">
        <w:rPr>
          <w:rFonts w:ascii="Arial" w:hAnsi="Arial" w:cs="Arial"/>
          <w:b/>
        </w:rPr>
        <w:t>Transportdocumenten</w:t>
      </w:r>
    </w:p>
    <w:p w14:paraId="26460E5B" w14:textId="513E6ADC" w:rsidR="00A2263E" w:rsidRPr="008061DF" w:rsidRDefault="00A2263E" w:rsidP="00A2263E">
      <w:pPr>
        <w:jc w:val="both"/>
        <w:rPr>
          <w:rFonts w:ascii="Arial" w:hAnsi="Arial" w:cs="Arial"/>
        </w:rPr>
      </w:pPr>
      <w:r w:rsidRPr="008061DF">
        <w:rPr>
          <w:rFonts w:ascii="Arial" w:hAnsi="Arial" w:cs="Arial"/>
        </w:rPr>
        <w:t>De opdrachtgever is verplicht om tijdig alle documenten, die krachtens wet of reglementaire beschikkingen de goederen moeten vergezellen, bij de vracht te voegen. Het niet of laattijdig overmaken van de vereiste documenten zal leiden tot de ontheffing van aansprakelijkheid van de vervoerder</w:t>
      </w:r>
      <w:r w:rsidR="00B73173" w:rsidRPr="008061DF">
        <w:rPr>
          <w:rFonts w:ascii="Arial" w:hAnsi="Arial" w:cs="Arial"/>
        </w:rPr>
        <w:t xml:space="preserve"> en/of commissionair-vervoerder</w:t>
      </w:r>
      <w:r w:rsidRPr="008061DF">
        <w:rPr>
          <w:rFonts w:ascii="Arial" w:hAnsi="Arial" w:cs="Arial"/>
        </w:rPr>
        <w:t>, waarbij de opdrachtgever de vervoerder</w:t>
      </w:r>
      <w:r w:rsidR="00B73173" w:rsidRPr="008061DF">
        <w:rPr>
          <w:rFonts w:ascii="Arial" w:hAnsi="Arial" w:cs="Arial"/>
        </w:rPr>
        <w:t xml:space="preserve"> en/of commissionair-vervoerder</w:t>
      </w:r>
      <w:r w:rsidRPr="008061DF">
        <w:rPr>
          <w:rFonts w:ascii="Arial" w:hAnsi="Arial" w:cs="Arial"/>
        </w:rPr>
        <w:t xml:space="preserve"> zal vrijwaren, onverminderd de mogelijkheden om de vracht te weigeren en het recht op schadevergoeding. De vervoerder </w:t>
      </w:r>
      <w:r w:rsidR="00B73173" w:rsidRPr="008061DF">
        <w:rPr>
          <w:rFonts w:ascii="Arial" w:hAnsi="Arial" w:cs="Arial"/>
        </w:rPr>
        <w:t xml:space="preserve">en/of commissionair-vervoerder </w:t>
      </w:r>
      <w:r w:rsidRPr="008061DF">
        <w:rPr>
          <w:rFonts w:ascii="Arial" w:hAnsi="Arial" w:cs="Arial"/>
        </w:rPr>
        <w:t xml:space="preserve">is in geen geval </w:t>
      </w:r>
      <w:r w:rsidRPr="008061DF">
        <w:rPr>
          <w:rFonts w:ascii="Arial" w:hAnsi="Arial" w:cs="Arial"/>
        </w:rPr>
        <w:lastRenderedPageBreak/>
        <w:t>aansprakelijk voor onjuiste of onvolledige opgave van informatie op de vervoersdocumenten</w:t>
      </w:r>
      <w:r w:rsidR="00423C71" w:rsidRPr="008061DF">
        <w:rPr>
          <w:rFonts w:ascii="Arial" w:hAnsi="Arial" w:cs="Arial"/>
        </w:rPr>
        <w:t xml:space="preserve">. </w:t>
      </w:r>
      <w:r w:rsidRPr="008061DF">
        <w:rPr>
          <w:rFonts w:ascii="Arial" w:hAnsi="Arial" w:cs="Arial"/>
        </w:rPr>
        <w:t>Alle kosten, aansprakelijkheden en schade die hieruit kunnen voortvloeien vallen uitsluitend ten laste van de opdrachtgever, bij wie zij kunnen worden verhaald.</w:t>
      </w:r>
    </w:p>
    <w:p w14:paraId="1346EE00" w14:textId="23252B93" w:rsidR="00423C71" w:rsidRPr="008061DF" w:rsidRDefault="00423C71" w:rsidP="00A2263E">
      <w:pPr>
        <w:jc w:val="both"/>
        <w:rPr>
          <w:rFonts w:ascii="Arial" w:hAnsi="Arial" w:cs="Arial"/>
        </w:rPr>
      </w:pPr>
    </w:p>
    <w:p w14:paraId="31DFDC9A" w14:textId="201C9909" w:rsidR="00423C71" w:rsidRPr="008061DF" w:rsidRDefault="00423C71" w:rsidP="00423C71">
      <w:pPr>
        <w:jc w:val="both"/>
        <w:rPr>
          <w:rFonts w:ascii="Arial" w:hAnsi="Arial" w:cs="Arial"/>
          <w:b/>
          <w:bCs/>
        </w:rPr>
      </w:pPr>
      <w:r w:rsidRPr="008061DF">
        <w:rPr>
          <w:rFonts w:ascii="Arial" w:hAnsi="Arial" w:cs="Arial"/>
          <w:b/>
          <w:bCs/>
        </w:rPr>
        <w:t>Lading – Lossing – Gewicht-Stuwing</w:t>
      </w:r>
    </w:p>
    <w:p w14:paraId="5CFD980E" w14:textId="3DD2DD99" w:rsidR="00423C71" w:rsidRPr="008061DF" w:rsidRDefault="00423C71" w:rsidP="00423C71">
      <w:pPr>
        <w:jc w:val="both"/>
        <w:rPr>
          <w:rFonts w:ascii="Arial" w:hAnsi="Arial" w:cs="Arial"/>
        </w:rPr>
      </w:pPr>
      <w:r w:rsidRPr="008061DF">
        <w:rPr>
          <w:rFonts w:ascii="Arial" w:hAnsi="Arial" w:cs="Arial"/>
        </w:rPr>
        <w:t xml:space="preserve">Behoudens schriftelijke vermelding in andere zin, komen partijen uitdrukkelijk overeen dat de belading en lossing gebeurt door de opdrachtgever (of verlader), resp. de geadresseerde. In de mate dat de chauffeur door de opdrachtgever of de geadresseerde verzocht wordt om deze daden te stellen, gebeurt dit onder uitdrukkelijk toezicht, controle en verantwoordelijkheid van de opdrachtgever, resp. de geadresseerde. De vervoerder </w:t>
      </w:r>
      <w:r w:rsidR="00B73173" w:rsidRPr="008061DF">
        <w:rPr>
          <w:rFonts w:ascii="Arial" w:hAnsi="Arial" w:cs="Arial"/>
        </w:rPr>
        <w:t xml:space="preserve">en/of commissionair-vervoerder </w:t>
      </w:r>
      <w:r w:rsidRPr="008061DF">
        <w:rPr>
          <w:rFonts w:ascii="Arial" w:hAnsi="Arial" w:cs="Arial"/>
        </w:rPr>
        <w:t xml:space="preserve">draagt geen enkele aansprakelijkheid voor schade veroorzaakt door, en/of tijdens belading en lossing. </w:t>
      </w:r>
    </w:p>
    <w:p w14:paraId="07BF3438" w14:textId="77777777" w:rsidR="00423C71" w:rsidRPr="008061DF" w:rsidRDefault="00423C71" w:rsidP="00423C71">
      <w:pPr>
        <w:jc w:val="both"/>
        <w:rPr>
          <w:rFonts w:ascii="Arial" w:hAnsi="Arial" w:cs="Arial"/>
        </w:rPr>
      </w:pPr>
      <w:r w:rsidRPr="008061DF">
        <w:rPr>
          <w:rFonts w:ascii="Arial" w:hAnsi="Arial" w:cs="Arial"/>
        </w:rPr>
        <w:t xml:space="preserve"> </w:t>
      </w:r>
    </w:p>
    <w:p w14:paraId="4D4307BC" w14:textId="7E53061F" w:rsidR="00423C71" w:rsidRPr="008061DF" w:rsidRDefault="00423C71" w:rsidP="00423C71">
      <w:pPr>
        <w:jc w:val="both"/>
        <w:rPr>
          <w:rFonts w:ascii="Arial" w:hAnsi="Arial" w:cs="Arial"/>
        </w:rPr>
      </w:pPr>
      <w:r w:rsidRPr="008061DF">
        <w:rPr>
          <w:rFonts w:ascii="Arial" w:hAnsi="Arial" w:cs="Arial"/>
        </w:rPr>
        <w:t xml:space="preserve">Behoudens schriftelijke vermelding in andere zin en voor zover dit mogelijk en/of noodzakelijk is, wordt de stuwing uitgevoerd door de vervoerder op basis van de instructies van de opdrachtgever of verlader die conform de geldende wetgeving in functie van het traject worden gegeven. Indien het door de vervoerder aangewende voertuig of de gehanteerde stuwing ongeschikt blijkt omdat er incorrecte of onvolledige informatie werd meegedeeld door de opdrachtgever of verlader of wanneer de transportverpakking niet stevig genoeg blijkt om een correcte ladingzekering mogelijk te maken, zullen de kosten en schaden hierdoor ontstaan integraal ten laste van de opdrachtgever vallen. </w:t>
      </w:r>
    </w:p>
    <w:p w14:paraId="1F8C8467" w14:textId="77777777" w:rsidR="00423C71" w:rsidRPr="008061DF" w:rsidRDefault="00423C71" w:rsidP="00423C71">
      <w:pPr>
        <w:jc w:val="both"/>
        <w:rPr>
          <w:rFonts w:ascii="Arial" w:hAnsi="Arial" w:cs="Arial"/>
        </w:rPr>
      </w:pPr>
      <w:r w:rsidRPr="008061DF">
        <w:rPr>
          <w:rFonts w:ascii="Arial" w:hAnsi="Arial" w:cs="Arial"/>
        </w:rPr>
        <w:t xml:space="preserve"> </w:t>
      </w:r>
    </w:p>
    <w:p w14:paraId="6CC0135F" w14:textId="5D8BFB24" w:rsidR="00423C71" w:rsidRPr="008061DF" w:rsidRDefault="00423C71" w:rsidP="00423C71">
      <w:pPr>
        <w:jc w:val="both"/>
        <w:rPr>
          <w:rFonts w:ascii="Arial" w:hAnsi="Arial" w:cs="Arial"/>
        </w:rPr>
      </w:pPr>
      <w:r w:rsidRPr="008061DF">
        <w:rPr>
          <w:rFonts w:ascii="Arial" w:hAnsi="Arial" w:cs="Arial"/>
        </w:rPr>
        <w:t>De aflevering gebeurt aan de drempel of aan de kaai van de gebouwen indien geen andere plaats werd overeengekomen. Indien er moet geladen of gelost worden op de openbare weg, zorgt de opdrachtgever, verlader of geadresseerde voor de nodige toelatingen.</w:t>
      </w:r>
    </w:p>
    <w:p w14:paraId="1FB406F2" w14:textId="77777777" w:rsidR="00423C71" w:rsidRPr="008061DF" w:rsidRDefault="00423C71" w:rsidP="00423C71">
      <w:pPr>
        <w:jc w:val="both"/>
        <w:rPr>
          <w:rFonts w:ascii="Arial" w:hAnsi="Arial" w:cs="Arial"/>
        </w:rPr>
      </w:pPr>
      <w:r w:rsidRPr="008061DF">
        <w:rPr>
          <w:rFonts w:ascii="Arial" w:hAnsi="Arial" w:cs="Arial"/>
        </w:rPr>
        <w:t xml:space="preserve"> </w:t>
      </w:r>
    </w:p>
    <w:p w14:paraId="078FBC6B" w14:textId="0718F421" w:rsidR="00423C71" w:rsidRPr="008061DF" w:rsidRDefault="00423C71" w:rsidP="00423C71">
      <w:pPr>
        <w:jc w:val="both"/>
        <w:rPr>
          <w:rFonts w:ascii="Arial" w:hAnsi="Arial" w:cs="Arial"/>
        </w:rPr>
      </w:pPr>
      <w:r w:rsidRPr="008061DF">
        <w:rPr>
          <w:rFonts w:ascii="Arial" w:hAnsi="Arial" w:cs="Arial"/>
        </w:rPr>
        <w:t>De verplaatsing van het voertuig binnen het terrein van de opdrachtgever, verlader of geadresseerde gebeurt geheel op instructie en onder verantwoordelijkheid van die laatsten. De vervoerder kan zich evenwel verzetten tegen deze instructies indien de plaatselijke omstandigheden naar zijn overtuiging zijn voertuig of de lading in gevaar brengen. De opdrachtgever, verlader of geadresseerde verbinden er zich toe de toegangswegen en stationeerplaatsen aan te leggen en te onderhouden zodat de voertuigen van de vervoerder gemakkelijk en veilig kunnen manoeuvreren.</w:t>
      </w:r>
    </w:p>
    <w:p w14:paraId="303C0234" w14:textId="77777777" w:rsidR="00423C71" w:rsidRPr="008061DF" w:rsidRDefault="00423C71" w:rsidP="00423C71">
      <w:pPr>
        <w:jc w:val="both"/>
        <w:rPr>
          <w:rFonts w:ascii="Arial" w:hAnsi="Arial" w:cs="Arial"/>
        </w:rPr>
      </w:pPr>
      <w:r w:rsidRPr="008061DF">
        <w:rPr>
          <w:rFonts w:ascii="Arial" w:hAnsi="Arial" w:cs="Arial"/>
        </w:rPr>
        <w:t xml:space="preserve"> </w:t>
      </w:r>
    </w:p>
    <w:p w14:paraId="092D5A9D" w14:textId="180C3F90" w:rsidR="00423C71" w:rsidRPr="008061DF" w:rsidRDefault="00423C71" w:rsidP="00423C71">
      <w:pPr>
        <w:jc w:val="both"/>
        <w:rPr>
          <w:rFonts w:ascii="Arial" w:hAnsi="Arial" w:cs="Arial"/>
        </w:rPr>
      </w:pPr>
      <w:r w:rsidRPr="008061DF">
        <w:rPr>
          <w:rFonts w:ascii="Arial" w:hAnsi="Arial" w:cs="Arial"/>
        </w:rPr>
        <w:t xml:space="preserve">Indien er geen bevoegde ter plaatse is op het afgesproken ogenblik van de aflevering, wordt vervoerder geïnstrueerd om het te leveren goed ter plaatse te ontladen, waarna de aflevering door de vervoerder </w:t>
      </w:r>
      <w:r w:rsidR="00B73173" w:rsidRPr="008061DF">
        <w:rPr>
          <w:rFonts w:ascii="Arial" w:hAnsi="Arial" w:cs="Arial"/>
        </w:rPr>
        <w:t xml:space="preserve">en/of commissionair-vervoerder </w:t>
      </w:r>
      <w:r w:rsidRPr="008061DF">
        <w:rPr>
          <w:rFonts w:ascii="Arial" w:hAnsi="Arial" w:cs="Arial"/>
        </w:rPr>
        <w:t xml:space="preserve">gecommuniceerd wordt aan de afzender/opdrachtgever voor het vervoer op gelijk welke wijze en die laatste wordt geacht om deze aflevering zonder enig voorbehoud te hebben aanvaard. </w:t>
      </w:r>
    </w:p>
    <w:p w14:paraId="2BF9E4B8" w14:textId="77777777" w:rsidR="00423C71" w:rsidRPr="008061DF" w:rsidRDefault="00423C71" w:rsidP="00423C71">
      <w:pPr>
        <w:jc w:val="both"/>
        <w:rPr>
          <w:rFonts w:ascii="Arial" w:hAnsi="Arial" w:cs="Arial"/>
        </w:rPr>
      </w:pPr>
      <w:r w:rsidRPr="008061DF">
        <w:rPr>
          <w:rFonts w:ascii="Arial" w:hAnsi="Arial" w:cs="Arial"/>
        </w:rPr>
        <w:t xml:space="preserve"> </w:t>
      </w:r>
    </w:p>
    <w:p w14:paraId="64057B5F" w14:textId="45E092CF" w:rsidR="00423C71" w:rsidRPr="008061DF" w:rsidRDefault="00423C71" w:rsidP="00423C71">
      <w:pPr>
        <w:jc w:val="both"/>
        <w:rPr>
          <w:rFonts w:ascii="Arial" w:hAnsi="Arial" w:cs="Arial"/>
        </w:rPr>
      </w:pPr>
      <w:r w:rsidRPr="008061DF">
        <w:rPr>
          <w:rFonts w:ascii="Arial" w:hAnsi="Arial" w:cs="Arial"/>
        </w:rPr>
        <w:t xml:space="preserve">Behoudens ingeval de afzender uitdrukkelijk aan de vervoerder </w:t>
      </w:r>
      <w:r w:rsidR="00B73173" w:rsidRPr="008061DF">
        <w:rPr>
          <w:rFonts w:ascii="Arial" w:hAnsi="Arial" w:cs="Arial"/>
        </w:rPr>
        <w:t xml:space="preserve">en/of commissionair-vervoerder </w:t>
      </w:r>
      <w:r w:rsidRPr="008061DF">
        <w:rPr>
          <w:rFonts w:ascii="Arial" w:hAnsi="Arial" w:cs="Arial"/>
        </w:rPr>
        <w:t>heeft gevraagd om het brutogewicht van de lading te controleren</w:t>
      </w:r>
      <w:r w:rsidR="00B73173" w:rsidRPr="008061DF">
        <w:rPr>
          <w:rFonts w:ascii="Arial" w:hAnsi="Arial" w:cs="Arial"/>
        </w:rPr>
        <w:t xml:space="preserve"> of te doen controleren</w:t>
      </w:r>
      <w:r w:rsidRPr="008061DF">
        <w:rPr>
          <w:rFonts w:ascii="Arial" w:hAnsi="Arial" w:cs="Arial"/>
        </w:rPr>
        <w:t xml:space="preserve"> in de zin van art. 8 lid 3 CMR, blijft de afzender verantwoordelijk voor elke overlading, zelfs overlading per as, welke tijdens het transport wordt vastgesteld. De afzender zal alle daaruit ontstane kosten vergoeden, met inbegrip van schade door immobilisatie van het voertuig en alle eventuele boetes of andere gerechtskosten die hieruit zouden kunnen voortvloeien.</w:t>
      </w:r>
    </w:p>
    <w:p w14:paraId="68A16F28" w14:textId="77777777" w:rsidR="00A2263E" w:rsidRPr="008061DF" w:rsidRDefault="00A2263E" w:rsidP="00A2263E">
      <w:pPr>
        <w:jc w:val="both"/>
        <w:rPr>
          <w:rFonts w:ascii="Arial" w:hAnsi="Arial" w:cs="Arial"/>
        </w:rPr>
      </w:pPr>
    </w:p>
    <w:p w14:paraId="143230EB" w14:textId="77777777" w:rsidR="00A2263E" w:rsidRPr="008061DF" w:rsidRDefault="00A2263E" w:rsidP="00A2263E">
      <w:pPr>
        <w:jc w:val="both"/>
        <w:rPr>
          <w:rFonts w:ascii="Arial" w:hAnsi="Arial" w:cs="Arial"/>
          <w:b/>
        </w:rPr>
      </w:pPr>
      <w:r w:rsidRPr="008061DF">
        <w:rPr>
          <w:rFonts w:ascii="Arial" w:hAnsi="Arial" w:cs="Arial"/>
          <w:b/>
        </w:rPr>
        <w:t>Aansprakelijkheid en wettelijk kader / CMR</w:t>
      </w:r>
    </w:p>
    <w:p w14:paraId="648B639D" w14:textId="6B0C1F2D" w:rsidR="00A2263E" w:rsidRPr="008061DF" w:rsidRDefault="00A2263E" w:rsidP="00A2263E">
      <w:pPr>
        <w:jc w:val="both"/>
        <w:rPr>
          <w:rFonts w:ascii="Arial" w:hAnsi="Arial" w:cs="Arial"/>
        </w:rPr>
      </w:pPr>
      <w:r w:rsidRPr="008061DF">
        <w:rPr>
          <w:rFonts w:ascii="Arial" w:hAnsi="Arial" w:cs="Arial"/>
        </w:rPr>
        <w:t xml:space="preserve">Op elke transportopdracht </w:t>
      </w:r>
      <w:r w:rsidR="00B73173" w:rsidRPr="008061DF">
        <w:rPr>
          <w:rFonts w:ascii="Arial" w:hAnsi="Arial" w:cs="Arial"/>
        </w:rPr>
        <w:t xml:space="preserve">en haar uitvoering en overeenkomst met de commissionair-vervoerder </w:t>
      </w:r>
      <w:r w:rsidRPr="008061DF">
        <w:rPr>
          <w:rFonts w:ascii="Arial" w:hAnsi="Arial" w:cs="Arial"/>
        </w:rPr>
        <w:t>zijn de dwingende bepalingen van het CMR-verdrag van toepassing.</w:t>
      </w:r>
    </w:p>
    <w:p w14:paraId="5279595F" w14:textId="77777777" w:rsidR="00A2263E" w:rsidRPr="008061DF" w:rsidRDefault="00A2263E" w:rsidP="00A2263E">
      <w:pPr>
        <w:jc w:val="both"/>
        <w:rPr>
          <w:rFonts w:ascii="Arial" w:hAnsi="Arial" w:cs="Arial"/>
        </w:rPr>
      </w:pPr>
    </w:p>
    <w:p w14:paraId="45EE4C75" w14:textId="3C1E261F" w:rsidR="00A2263E" w:rsidRPr="008061DF" w:rsidRDefault="00CE3FC2" w:rsidP="00A2263E">
      <w:pPr>
        <w:jc w:val="both"/>
        <w:rPr>
          <w:rFonts w:ascii="Arial" w:hAnsi="Arial" w:cs="Arial"/>
        </w:rPr>
      </w:pPr>
      <w:r w:rsidRPr="008061DF">
        <w:rPr>
          <w:rFonts w:ascii="Arial" w:hAnsi="Arial" w:cs="Arial"/>
        </w:rPr>
        <w:t xml:space="preserve">Wanneer naar aanleiding van het transport, aan andere goederen die zich onder de hoede van afzender, belader of geadresseerde bevinden, maar die niet de te vervoeren goederen zijn, schade ontstaat, dan is de  vervoerder </w:t>
      </w:r>
      <w:r w:rsidR="00212999" w:rsidRPr="008061DF">
        <w:rPr>
          <w:rFonts w:ascii="Arial" w:hAnsi="Arial" w:cs="Arial"/>
        </w:rPr>
        <w:t xml:space="preserve">en/of de commissionair-vervoerder </w:t>
      </w:r>
      <w:r w:rsidRPr="008061DF">
        <w:rPr>
          <w:rFonts w:ascii="Arial" w:hAnsi="Arial" w:cs="Arial"/>
        </w:rPr>
        <w:t>slechts aansprakelijkheid voor schade te wijten aan diens fout of nalatigheid. Hoe dan ook en behoudens in gevallen van opzet, is de omvang van zijn aansprakelijkheid voor de schade aan andere dan de te vervoeren goederen per schadegeval beperkt tot maximaal 8,33 STR voor elk bruto kg gewicht van de vervoerde lading.</w:t>
      </w:r>
    </w:p>
    <w:p w14:paraId="7D582A32" w14:textId="77777777" w:rsidR="00CE3FC2" w:rsidRPr="008061DF" w:rsidRDefault="00CE3FC2" w:rsidP="00A2263E">
      <w:pPr>
        <w:jc w:val="both"/>
        <w:rPr>
          <w:rFonts w:ascii="Arial" w:hAnsi="Arial" w:cs="Arial"/>
        </w:rPr>
      </w:pPr>
    </w:p>
    <w:p w14:paraId="6D304139" w14:textId="2EF1AD38" w:rsidR="00A2263E" w:rsidRPr="008061DF" w:rsidRDefault="00A2263E" w:rsidP="00A2263E">
      <w:pPr>
        <w:jc w:val="both"/>
        <w:rPr>
          <w:rFonts w:ascii="Arial" w:hAnsi="Arial" w:cs="Arial"/>
        </w:rPr>
      </w:pPr>
      <w:r w:rsidRPr="008061DF">
        <w:rPr>
          <w:rFonts w:ascii="Arial" w:hAnsi="Arial" w:cs="Arial"/>
        </w:rPr>
        <w:lastRenderedPageBreak/>
        <w:t>Behoudens andersluidende vermeldingen op de vrachtbrief, wordt geen transportopdracht aangenomen onder een beding van rembours, onder aangenomen waarde van de goederen of bijzonder belang bij de aflevering. Het vervoer van risicogoederen (juwelen, geld, antiquiteiten, waardepapieren, accijnsgoederen etc.) wordt enkel aanvaard op risico van de opdrachtgever.</w:t>
      </w:r>
    </w:p>
    <w:p w14:paraId="088F1A2F" w14:textId="74EC3292" w:rsidR="00CE3FC2" w:rsidRPr="008061DF" w:rsidRDefault="00CE3FC2" w:rsidP="00A2263E">
      <w:pPr>
        <w:jc w:val="both"/>
        <w:rPr>
          <w:rFonts w:ascii="Arial" w:hAnsi="Arial" w:cs="Arial"/>
        </w:rPr>
      </w:pPr>
    </w:p>
    <w:p w14:paraId="1EBEEFB5" w14:textId="588135CE" w:rsidR="00CE3FC2" w:rsidRPr="008061DF" w:rsidRDefault="00CE3FC2" w:rsidP="00CE3FC2">
      <w:pPr>
        <w:jc w:val="both"/>
        <w:rPr>
          <w:rFonts w:ascii="Arial" w:hAnsi="Arial" w:cs="Arial"/>
        </w:rPr>
      </w:pPr>
      <w:r w:rsidRPr="008061DF">
        <w:rPr>
          <w:rFonts w:ascii="Arial" w:hAnsi="Arial" w:cs="Arial"/>
        </w:rPr>
        <w:t xml:space="preserve">In gevallen van overmacht (weersomstandigheden, uitzonderlijke verkeersomstandigheden, staking, etc.) is de vervoerder </w:t>
      </w:r>
      <w:r w:rsidR="00212999" w:rsidRPr="008061DF">
        <w:rPr>
          <w:rFonts w:ascii="Arial" w:hAnsi="Arial" w:cs="Arial"/>
        </w:rPr>
        <w:t xml:space="preserve">en/of commissionair-vervoerder </w:t>
      </w:r>
      <w:r w:rsidRPr="008061DF">
        <w:rPr>
          <w:rFonts w:ascii="Arial" w:hAnsi="Arial" w:cs="Arial"/>
        </w:rPr>
        <w:t xml:space="preserve">gerechtigd om ofwel de vrachtgelden en –voorwaarden te wijzigen dan wel de vervoersovereenkomst te verbreken zonder enige vergoeding, behoudens andersluidende overeenkomsten. </w:t>
      </w:r>
    </w:p>
    <w:p w14:paraId="1DFEABB4" w14:textId="77777777" w:rsidR="00CE3FC2" w:rsidRPr="008061DF" w:rsidRDefault="00CE3FC2" w:rsidP="00CE3FC2">
      <w:pPr>
        <w:jc w:val="both"/>
        <w:rPr>
          <w:rFonts w:ascii="Arial" w:hAnsi="Arial" w:cs="Arial"/>
        </w:rPr>
      </w:pPr>
    </w:p>
    <w:p w14:paraId="4E0DCDAA" w14:textId="680E03ED" w:rsidR="00CE3FC2" w:rsidRPr="008061DF" w:rsidRDefault="00CE3FC2" w:rsidP="00CE3FC2">
      <w:pPr>
        <w:jc w:val="both"/>
        <w:rPr>
          <w:rFonts w:ascii="Arial" w:hAnsi="Arial" w:cs="Arial"/>
        </w:rPr>
      </w:pPr>
      <w:r w:rsidRPr="008061DF">
        <w:rPr>
          <w:rFonts w:ascii="Arial" w:hAnsi="Arial" w:cs="Arial"/>
        </w:rPr>
        <w:t xml:space="preserve">Voor de vervulling van douaneformaliteiten handelt de vervoerder </w:t>
      </w:r>
      <w:r w:rsidR="00212999" w:rsidRPr="008061DF">
        <w:rPr>
          <w:rFonts w:ascii="Arial" w:hAnsi="Arial" w:cs="Arial"/>
        </w:rPr>
        <w:t xml:space="preserve">en/of commissionair-vervoerder </w:t>
      </w:r>
      <w:r w:rsidRPr="008061DF">
        <w:rPr>
          <w:rFonts w:ascii="Arial" w:hAnsi="Arial" w:cs="Arial"/>
        </w:rPr>
        <w:t xml:space="preserve">uitsluitend als lasthebber van de afzender. Abnormale wachttijden bij de douane ingevolge onder meer stakingsacties, problemen met de vrachtbrief of allerhande douanebescheiden e.d., geven recht op een prijstoeslag. </w:t>
      </w:r>
    </w:p>
    <w:p w14:paraId="407258CD" w14:textId="77777777" w:rsidR="00CE3FC2" w:rsidRPr="008061DF" w:rsidRDefault="00CE3FC2" w:rsidP="00A2263E">
      <w:pPr>
        <w:jc w:val="both"/>
        <w:rPr>
          <w:rFonts w:ascii="Arial" w:hAnsi="Arial" w:cs="Arial"/>
        </w:rPr>
      </w:pPr>
    </w:p>
    <w:p w14:paraId="6F431D7E" w14:textId="77777777" w:rsidR="00EB1168" w:rsidRPr="008061DF" w:rsidRDefault="00EB1168" w:rsidP="00A2263E">
      <w:pPr>
        <w:jc w:val="both"/>
        <w:rPr>
          <w:rFonts w:ascii="Arial" w:hAnsi="Arial" w:cs="Arial"/>
        </w:rPr>
      </w:pPr>
    </w:p>
    <w:p w14:paraId="00034928" w14:textId="4ED6B696" w:rsidR="00CE3FC2" w:rsidRPr="008061DF" w:rsidRDefault="00CE3FC2" w:rsidP="00CE3FC2">
      <w:pPr>
        <w:jc w:val="both"/>
        <w:rPr>
          <w:rFonts w:ascii="Arial" w:hAnsi="Arial" w:cs="Arial"/>
          <w:b/>
          <w:bCs/>
        </w:rPr>
      </w:pPr>
      <w:r w:rsidRPr="008061DF">
        <w:rPr>
          <w:rFonts w:ascii="Arial" w:hAnsi="Arial" w:cs="Arial"/>
          <w:b/>
          <w:bCs/>
        </w:rPr>
        <w:t xml:space="preserve">Opslag </w:t>
      </w:r>
    </w:p>
    <w:p w14:paraId="191A2D32" w14:textId="746E4E56" w:rsidR="00CE3FC2" w:rsidRPr="008061DF" w:rsidRDefault="00CE3FC2" w:rsidP="00CE3FC2">
      <w:pPr>
        <w:jc w:val="both"/>
        <w:rPr>
          <w:rFonts w:ascii="Arial" w:hAnsi="Arial" w:cs="Arial"/>
        </w:rPr>
      </w:pPr>
      <w:r w:rsidRPr="008061DF">
        <w:rPr>
          <w:rFonts w:ascii="Arial" w:hAnsi="Arial" w:cs="Arial"/>
        </w:rPr>
        <w:t>In het geval van opslag door de vervoerder</w:t>
      </w:r>
      <w:r w:rsidR="00212999" w:rsidRPr="008061DF">
        <w:rPr>
          <w:rFonts w:ascii="Arial" w:hAnsi="Arial" w:cs="Arial"/>
        </w:rPr>
        <w:t xml:space="preserve"> en/of commissionair-vervoerder</w:t>
      </w:r>
      <w:r w:rsidRPr="008061DF">
        <w:rPr>
          <w:rFonts w:ascii="Arial" w:hAnsi="Arial" w:cs="Arial"/>
        </w:rPr>
        <w:t xml:space="preserve">, is deze niet aansprakelijk in geval van diefstal met braak en/of geweld, brand, ontploffing, bliksem, inslag van luchtvaartuigen, waterschade, eigen gebrek van de goederen en hun verpakking, verborgen gebreken en overmacht.  </w:t>
      </w:r>
    </w:p>
    <w:p w14:paraId="1C448A58" w14:textId="77777777" w:rsidR="00CE3FC2" w:rsidRPr="008061DF" w:rsidRDefault="00CE3FC2" w:rsidP="00CE3FC2">
      <w:pPr>
        <w:jc w:val="both"/>
        <w:rPr>
          <w:rFonts w:ascii="Arial" w:hAnsi="Arial" w:cs="Arial"/>
        </w:rPr>
      </w:pPr>
      <w:r w:rsidRPr="008061DF">
        <w:rPr>
          <w:rFonts w:ascii="Arial" w:hAnsi="Arial" w:cs="Arial"/>
        </w:rPr>
        <w:t xml:space="preserve"> </w:t>
      </w:r>
    </w:p>
    <w:p w14:paraId="39A16917" w14:textId="5557B3F5" w:rsidR="00A2263E" w:rsidRPr="008061DF" w:rsidRDefault="00CE3FC2" w:rsidP="00CE3FC2">
      <w:pPr>
        <w:jc w:val="both"/>
        <w:rPr>
          <w:rFonts w:ascii="Arial" w:hAnsi="Arial" w:cs="Arial"/>
        </w:rPr>
      </w:pPr>
      <w:r w:rsidRPr="008061DF">
        <w:rPr>
          <w:rFonts w:ascii="Arial" w:hAnsi="Arial" w:cs="Arial"/>
        </w:rPr>
        <w:t>De aansprakelijkheid bedraagt in elk geval een maximum bedrag van 8,33 speciale trekkingsrechten (S.T.R.) per kilogram verloren of beschadigde goederen met het absoluut maximum van 25.000 euro per gebeurtenis of reeks van gebeurtenissen met één en dezelfde schadeoorzaak. De vervoerder</w:t>
      </w:r>
      <w:r w:rsidR="00212999" w:rsidRPr="008061DF">
        <w:rPr>
          <w:rFonts w:ascii="Arial" w:hAnsi="Arial" w:cs="Arial"/>
        </w:rPr>
        <w:t xml:space="preserve"> en/of commissionair-vervoerder</w:t>
      </w:r>
      <w:r w:rsidRPr="008061DF">
        <w:rPr>
          <w:rFonts w:ascii="Arial" w:hAnsi="Arial" w:cs="Arial"/>
        </w:rPr>
        <w:t xml:space="preserve"> is niet aansprakelijk voor enige indirecte schade, waaronder economisch verlies, gevolgschade of immateriële schade.</w:t>
      </w:r>
    </w:p>
    <w:p w14:paraId="68A22C56" w14:textId="308BC958" w:rsidR="00CE3FC2" w:rsidRPr="008061DF" w:rsidRDefault="00CE3FC2" w:rsidP="00CE3FC2">
      <w:pPr>
        <w:jc w:val="both"/>
        <w:rPr>
          <w:rFonts w:ascii="Arial" w:hAnsi="Arial" w:cs="Arial"/>
        </w:rPr>
      </w:pPr>
    </w:p>
    <w:p w14:paraId="7DB7F03C" w14:textId="77777777" w:rsidR="00CE3FC2" w:rsidRPr="008061DF" w:rsidRDefault="00CE3FC2" w:rsidP="00CE3FC2">
      <w:pPr>
        <w:jc w:val="both"/>
        <w:rPr>
          <w:rFonts w:ascii="Arial" w:hAnsi="Arial" w:cs="Arial"/>
        </w:rPr>
      </w:pPr>
    </w:p>
    <w:p w14:paraId="00495EEB" w14:textId="37E402A9" w:rsidR="00A2263E" w:rsidRPr="008061DF" w:rsidRDefault="00A2263E" w:rsidP="00A2263E">
      <w:pPr>
        <w:jc w:val="both"/>
        <w:rPr>
          <w:rFonts w:ascii="Arial" w:hAnsi="Arial" w:cs="Arial"/>
          <w:b/>
        </w:rPr>
      </w:pPr>
      <w:r w:rsidRPr="008061DF">
        <w:rPr>
          <w:rFonts w:ascii="Arial" w:hAnsi="Arial" w:cs="Arial"/>
          <w:b/>
        </w:rPr>
        <w:t>Vrachtgelden</w:t>
      </w:r>
      <w:r w:rsidR="00CE3FC2" w:rsidRPr="008061DF">
        <w:rPr>
          <w:rFonts w:ascii="Arial" w:hAnsi="Arial" w:cs="Arial"/>
          <w:b/>
        </w:rPr>
        <w:t xml:space="preserve">, </w:t>
      </w:r>
      <w:r w:rsidRPr="008061DF">
        <w:rPr>
          <w:rFonts w:ascii="Arial" w:hAnsi="Arial" w:cs="Arial"/>
          <w:b/>
        </w:rPr>
        <w:t xml:space="preserve"> vervoerskosten</w:t>
      </w:r>
      <w:r w:rsidR="00CE3FC2" w:rsidRPr="008061DF">
        <w:rPr>
          <w:rFonts w:ascii="Arial" w:hAnsi="Arial" w:cs="Arial"/>
          <w:b/>
        </w:rPr>
        <w:t xml:space="preserve"> en betalingsvoorwaarden</w:t>
      </w:r>
    </w:p>
    <w:p w14:paraId="19CAFC65" w14:textId="11C42E62" w:rsidR="00A2263E" w:rsidRPr="008061DF" w:rsidRDefault="00A2263E" w:rsidP="00A2263E">
      <w:pPr>
        <w:jc w:val="both"/>
        <w:rPr>
          <w:rFonts w:ascii="Arial" w:hAnsi="Arial" w:cs="Arial"/>
        </w:rPr>
      </w:pPr>
      <w:r w:rsidRPr="008061DF">
        <w:rPr>
          <w:rFonts w:ascii="Arial" w:hAnsi="Arial" w:cs="Arial"/>
        </w:rPr>
        <w:t>Opgegeven tarieven zijn steeds ‘naakte’ prijzen d.w.z. gebaseerd op de afstand.</w:t>
      </w:r>
      <w:r w:rsidR="00AB510E" w:rsidRPr="008061DF">
        <w:rPr>
          <w:rFonts w:ascii="Arial" w:hAnsi="Arial" w:cs="Arial"/>
        </w:rPr>
        <w:t xml:space="preserve"> </w:t>
      </w:r>
      <w:r w:rsidRPr="008061DF">
        <w:rPr>
          <w:rFonts w:ascii="Arial" w:hAnsi="Arial" w:cs="Arial"/>
        </w:rPr>
        <w:t>Eventuele toeslagen dienen hier nog bij geteld te worden, vb.: wachturen, ADR-toeslag, douanescan, tussenstop, fysieke controle, dieseltoeslag, enz.</w:t>
      </w:r>
      <w:r w:rsidR="00AB510E" w:rsidRPr="008061DF">
        <w:rPr>
          <w:rFonts w:ascii="Arial" w:hAnsi="Arial" w:cs="Arial"/>
        </w:rPr>
        <w:t xml:space="preserve"> </w:t>
      </w:r>
      <w:r w:rsidRPr="008061DF">
        <w:rPr>
          <w:rFonts w:ascii="Arial" w:hAnsi="Arial" w:cs="Arial"/>
        </w:rPr>
        <w:t>Tarieven voor deze toeslagen zijn op aanvraag beschikbaar en kunnen variabel zijn.</w:t>
      </w:r>
    </w:p>
    <w:p w14:paraId="1B4169D0" w14:textId="77777777" w:rsidR="00A2263E" w:rsidRPr="008061DF" w:rsidRDefault="00A2263E" w:rsidP="00A2263E">
      <w:pPr>
        <w:jc w:val="both"/>
        <w:rPr>
          <w:rFonts w:ascii="Arial" w:hAnsi="Arial" w:cs="Arial"/>
        </w:rPr>
      </w:pPr>
    </w:p>
    <w:p w14:paraId="37851E78" w14:textId="77777777" w:rsidR="00A2263E" w:rsidRPr="008061DF" w:rsidRDefault="00A2263E" w:rsidP="00A2263E">
      <w:pPr>
        <w:jc w:val="both"/>
        <w:rPr>
          <w:rFonts w:ascii="Arial" w:hAnsi="Arial" w:cs="Arial"/>
        </w:rPr>
      </w:pPr>
      <w:r w:rsidRPr="008061DF">
        <w:rPr>
          <w:rFonts w:ascii="Arial" w:hAnsi="Arial" w:cs="Arial"/>
        </w:rPr>
        <w:t>De vrachtgelden en vervoerskosten zijn verschuldigd door de opdrachtgever. In geval van een vervoer waarbij de opdrachtgever aangeeft dat de betaling zal geschieden door de geadresseerde, zijn opdrachtgever en geadresseerde hoofdelijk en ondeelbaar aansprakelijk voor de betaling.</w:t>
      </w:r>
    </w:p>
    <w:p w14:paraId="08EEBFB5" w14:textId="77777777" w:rsidR="00A2263E" w:rsidRPr="008061DF" w:rsidRDefault="00A2263E" w:rsidP="00A2263E">
      <w:pPr>
        <w:jc w:val="both"/>
        <w:rPr>
          <w:rFonts w:ascii="Arial" w:hAnsi="Arial" w:cs="Arial"/>
        </w:rPr>
      </w:pPr>
    </w:p>
    <w:p w14:paraId="4A3D3BA0" w14:textId="77777777" w:rsidR="00A2263E" w:rsidRPr="008061DF" w:rsidRDefault="00A2263E" w:rsidP="00A2263E">
      <w:pPr>
        <w:jc w:val="both"/>
        <w:rPr>
          <w:rFonts w:ascii="Arial" w:hAnsi="Arial" w:cs="Arial"/>
        </w:rPr>
      </w:pPr>
      <w:r w:rsidRPr="008061DF">
        <w:rPr>
          <w:rFonts w:ascii="Arial" w:hAnsi="Arial" w:cs="Arial"/>
        </w:rPr>
        <w:t>Het laden en lossen van de vervoerde goederen is niet inbegrepen in de vrachtgelden en dient te gebeuren op kosten en risico van de opdrachtgever.</w:t>
      </w:r>
    </w:p>
    <w:p w14:paraId="71C07853" w14:textId="77777777" w:rsidR="00EB1168" w:rsidRPr="008061DF" w:rsidRDefault="00EB1168" w:rsidP="00A2263E">
      <w:pPr>
        <w:jc w:val="both"/>
        <w:rPr>
          <w:rFonts w:ascii="Arial" w:hAnsi="Arial" w:cs="Arial"/>
        </w:rPr>
      </w:pPr>
    </w:p>
    <w:p w14:paraId="3D694476" w14:textId="25322F69" w:rsidR="00CE3FC2" w:rsidRPr="008061DF" w:rsidRDefault="00CE3FC2" w:rsidP="00CE3FC2">
      <w:pPr>
        <w:jc w:val="both"/>
        <w:rPr>
          <w:rFonts w:ascii="Arial" w:hAnsi="Arial" w:cs="Arial"/>
        </w:rPr>
      </w:pPr>
      <w:r w:rsidRPr="008061DF">
        <w:rPr>
          <w:rFonts w:ascii="Arial" w:hAnsi="Arial" w:cs="Arial"/>
        </w:rPr>
        <w:t xml:space="preserve">Er mag geen schuldvergelijking worden toegepast tussen de vrachtprijs en de eventueel van de vervoerder </w:t>
      </w:r>
      <w:r w:rsidR="00212999" w:rsidRPr="008061DF">
        <w:rPr>
          <w:rFonts w:ascii="Arial" w:hAnsi="Arial" w:cs="Arial"/>
        </w:rPr>
        <w:t xml:space="preserve">en/of commissionair-vervoerder </w:t>
      </w:r>
      <w:r w:rsidRPr="008061DF">
        <w:rPr>
          <w:rFonts w:ascii="Arial" w:hAnsi="Arial" w:cs="Arial"/>
        </w:rPr>
        <w:t xml:space="preserve">gevorderde bedragen. </w:t>
      </w:r>
    </w:p>
    <w:p w14:paraId="0A74470D" w14:textId="77777777" w:rsidR="00CE3FC2" w:rsidRPr="008061DF" w:rsidRDefault="00CE3FC2" w:rsidP="00CE3FC2">
      <w:pPr>
        <w:jc w:val="both"/>
        <w:rPr>
          <w:rFonts w:ascii="Arial" w:hAnsi="Arial" w:cs="Arial"/>
        </w:rPr>
      </w:pPr>
      <w:r w:rsidRPr="008061DF">
        <w:rPr>
          <w:rFonts w:ascii="Arial" w:hAnsi="Arial" w:cs="Arial"/>
        </w:rPr>
        <w:t xml:space="preserve"> </w:t>
      </w:r>
    </w:p>
    <w:p w14:paraId="21E9ECE7" w14:textId="021D9C22" w:rsidR="00CE3FC2" w:rsidRPr="008061DF" w:rsidRDefault="00CE3FC2" w:rsidP="00CE3FC2">
      <w:pPr>
        <w:jc w:val="both"/>
        <w:rPr>
          <w:rFonts w:ascii="Arial" w:hAnsi="Arial" w:cs="Arial"/>
        </w:rPr>
      </w:pPr>
      <w:r w:rsidRPr="008061DF">
        <w:rPr>
          <w:rFonts w:ascii="Arial" w:hAnsi="Arial" w:cs="Arial"/>
        </w:rPr>
        <w:t>Behoudens anders schriftelijk overeengekomen, zijn de facturen van de vervoerder</w:t>
      </w:r>
      <w:r w:rsidR="00212999" w:rsidRPr="008061DF">
        <w:rPr>
          <w:rFonts w:ascii="Arial" w:hAnsi="Arial" w:cs="Arial"/>
        </w:rPr>
        <w:t xml:space="preserve"> en/of commissionair-vervoerder</w:t>
      </w:r>
      <w:r w:rsidRPr="008061DF">
        <w:rPr>
          <w:rFonts w:ascii="Arial" w:hAnsi="Arial" w:cs="Arial"/>
        </w:rPr>
        <w:t xml:space="preserve"> betaalbaar op de vermelde vervaldatum en zonder korting.  </w:t>
      </w:r>
    </w:p>
    <w:p w14:paraId="26320F1E" w14:textId="77777777" w:rsidR="00CE3FC2" w:rsidRPr="008061DF" w:rsidRDefault="00CE3FC2" w:rsidP="00CE3FC2">
      <w:pPr>
        <w:jc w:val="both"/>
        <w:rPr>
          <w:rFonts w:ascii="Arial" w:hAnsi="Arial" w:cs="Arial"/>
        </w:rPr>
      </w:pPr>
      <w:r w:rsidRPr="008061DF">
        <w:rPr>
          <w:rFonts w:ascii="Arial" w:hAnsi="Arial" w:cs="Arial"/>
        </w:rPr>
        <w:t xml:space="preserve"> </w:t>
      </w:r>
    </w:p>
    <w:p w14:paraId="41B89B3D" w14:textId="7C3F880F" w:rsidR="00CE3FC2" w:rsidRPr="008061DF" w:rsidRDefault="00CE3FC2" w:rsidP="00CE3FC2">
      <w:pPr>
        <w:jc w:val="both"/>
        <w:rPr>
          <w:rFonts w:ascii="Arial" w:hAnsi="Arial" w:cs="Arial"/>
        </w:rPr>
      </w:pPr>
      <w:r w:rsidRPr="008061DF">
        <w:rPr>
          <w:rFonts w:ascii="Arial" w:hAnsi="Arial" w:cs="Arial"/>
        </w:rPr>
        <w:t xml:space="preserve">Na afloop van de vervaldatum wordt de opdrachtgever van rechtswege geacht in gebreke te zijn zonder dat daarvoor een schriftelijke ingebrekestelling vereist is en is onmiddellijk een conventionele schadevergoeding verschuldigd ten bedrage van </w:t>
      </w:r>
      <w:r w:rsidRPr="008061DF">
        <w:rPr>
          <w:rFonts w:ascii="Arial" w:hAnsi="Arial" w:cs="Arial"/>
          <w:b/>
        </w:rPr>
        <w:t>10%</w:t>
      </w:r>
      <w:r w:rsidRPr="008061DF">
        <w:rPr>
          <w:rFonts w:ascii="Arial" w:hAnsi="Arial" w:cs="Arial"/>
        </w:rPr>
        <w:t xml:space="preserve"> van het verschuldigde bedrag met </w:t>
      </w:r>
      <w:r w:rsidRPr="008061DF">
        <w:rPr>
          <w:rFonts w:ascii="Arial" w:hAnsi="Arial" w:cs="Arial"/>
          <w:b/>
        </w:rPr>
        <w:t>een minimum van 125 EUR</w:t>
      </w:r>
      <w:r w:rsidRPr="008061DF">
        <w:rPr>
          <w:rFonts w:ascii="Arial" w:hAnsi="Arial" w:cs="Arial"/>
        </w:rPr>
        <w:t xml:space="preserve"> alsook interest vanaf de vervaldatum ten bedrage van </w:t>
      </w:r>
      <w:r w:rsidRPr="008061DF">
        <w:rPr>
          <w:rFonts w:ascii="Arial" w:hAnsi="Arial" w:cs="Arial"/>
          <w:b/>
        </w:rPr>
        <w:t>1% per maand</w:t>
      </w:r>
      <w:r w:rsidRPr="008061DF">
        <w:rPr>
          <w:rFonts w:ascii="Arial" w:hAnsi="Arial" w:cs="Arial"/>
        </w:rPr>
        <w:t xml:space="preserve">, waarbij een gedeelte van de maand als volledige maand wordt aangerekend. De toekenning van deze conventionele schadeloosstelling ad 10% sluit de toekenning van een eventuele rechtsplegingsvergoeding, dan wel van enige andere bewezen invorderingskosten niet uit. Bij </w:t>
      </w:r>
      <w:r w:rsidRPr="008061DF">
        <w:rPr>
          <w:rFonts w:ascii="Arial" w:hAnsi="Arial" w:cs="Arial"/>
        </w:rPr>
        <w:lastRenderedPageBreak/>
        <w:t xml:space="preserve">ontstentenis van betaling op de vervaldag worden tevens van rechtswege en zonder ingebrekestelling alle niet vervallen facturen onmiddellijk en volledig opeisbaar. </w:t>
      </w:r>
    </w:p>
    <w:p w14:paraId="62283AA4" w14:textId="77777777" w:rsidR="00CE3FC2" w:rsidRPr="008061DF" w:rsidRDefault="00CE3FC2" w:rsidP="00CE3FC2">
      <w:pPr>
        <w:jc w:val="both"/>
        <w:rPr>
          <w:rFonts w:ascii="Arial" w:hAnsi="Arial" w:cs="Arial"/>
        </w:rPr>
      </w:pPr>
      <w:r w:rsidRPr="008061DF">
        <w:rPr>
          <w:rFonts w:ascii="Arial" w:hAnsi="Arial" w:cs="Arial"/>
        </w:rPr>
        <w:t xml:space="preserve"> </w:t>
      </w:r>
    </w:p>
    <w:p w14:paraId="3C5E8A5B" w14:textId="21F0F599" w:rsidR="00CE3FC2" w:rsidRPr="008061DF" w:rsidRDefault="00CE3FC2" w:rsidP="00CE3FC2">
      <w:pPr>
        <w:jc w:val="both"/>
        <w:rPr>
          <w:rFonts w:ascii="Arial" w:hAnsi="Arial" w:cs="Arial"/>
        </w:rPr>
      </w:pPr>
      <w:r w:rsidRPr="008061DF">
        <w:rPr>
          <w:rFonts w:ascii="Arial" w:hAnsi="Arial" w:cs="Arial"/>
        </w:rPr>
        <w:t>De verschillende schuldvorderingen van de vervoerder</w:t>
      </w:r>
      <w:r w:rsidR="00212999" w:rsidRPr="008061DF">
        <w:rPr>
          <w:rFonts w:ascii="Arial" w:hAnsi="Arial" w:cs="Arial"/>
        </w:rPr>
        <w:t xml:space="preserve"> en/of commissionair-vervoerder</w:t>
      </w:r>
      <w:r w:rsidRPr="008061DF">
        <w:rPr>
          <w:rFonts w:ascii="Arial" w:hAnsi="Arial" w:cs="Arial"/>
        </w:rPr>
        <w:t xml:space="preserve"> op de opdrachtgever, zelfs indien zij betrekking hebben op verschillende zendingen en op goederen die niet meer in zijn bezit zijn, vormen één enkele en ondeelbare schuldvordering tot beloop waarvan de vervoerder</w:t>
      </w:r>
      <w:r w:rsidR="00212999" w:rsidRPr="008061DF">
        <w:rPr>
          <w:rFonts w:ascii="Arial" w:hAnsi="Arial" w:cs="Arial"/>
        </w:rPr>
        <w:t xml:space="preserve"> en/of commissionair-vervoerder</w:t>
      </w:r>
      <w:r w:rsidRPr="008061DF">
        <w:rPr>
          <w:rFonts w:ascii="Arial" w:hAnsi="Arial" w:cs="Arial"/>
        </w:rPr>
        <w:t xml:space="preserve"> al zijn rechten en voorrechten mag uitoefenen. </w:t>
      </w:r>
    </w:p>
    <w:p w14:paraId="11EEAAAA" w14:textId="77777777" w:rsidR="00CE3FC2" w:rsidRPr="008061DF" w:rsidRDefault="00CE3FC2" w:rsidP="00CE3FC2">
      <w:pPr>
        <w:jc w:val="both"/>
        <w:rPr>
          <w:rFonts w:ascii="Arial" w:hAnsi="Arial" w:cs="Arial"/>
        </w:rPr>
      </w:pPr>
      <w:r w:rsidRPr="008061DF">
        <w:rPr>
          <w:rFonts w:ascii="Arial" w:hAnsi="Arial" w:cs="Arial"/>
        </w:rPr>
        <w:t xml:space="preserve"> </w:t>
      </w:r>
    </w:p>
    <w:p w14:paraId="0C15FAED" w14:textId="46EBE87A" w:rsidR="00CE3FC2" w:rsidRPr="008061DF" w:rsidRDefault="00CE3FC2" w:rsidP="00CE3FC2">
      <w:pPr>
        <w:jc w:val="both"/>
        <w:rPr>
          <w:rFonts w:ascii="Arial" w:hAnsi="Arial" w:cs="Arial"/>
        </w:rPr>
      </w:pPr>
      <w:r w:rsidRPr="008061DF">
        <w:rPr>
          <w:rFonts w:ascii="Arial" w:hAnsi="Arial" w:cs="Arial"/>
        </w:rPr>
        <w:t xml:space="preserve">Bovendien zal de vervoerder </w:t>
      </w:r>
      <w:r w:rsidR="00212999" w:rsidRPr="008061DF">
        <w:rPr>
          <w:rFonts w:ascii="Arial" w:hAnsi="Arial" w:cs="Arial"/>
        </w:rPr>
        <w:t xml:space="preserve">en/of commissionair-vervoerder </w:t>
      </w:r>
      <w:r w:rsidRPr="008061DF">
        <w:rPr>
          <w:rFonts w:ascii="Arial" w:hAnsi="Arial" w:cs="Arial"/>
        </w:rPr>
        <w:t>een pand- en/of retentierecht kunnen uitoefenen op alle materiaal en/of goederen die hij verzendt</w:t>
      </w:r>
      <w:r w:rsidR="00212999" w:rsidRPr="008061DF">
        <w:rPr>
          <w:rFonts w:ascii="Arial" w:hAnsi="Arial" w:cs="Arial"/>
        </w:rPr>
        <w:t>, doet verzenden</w:t>
      </w:r>
      <w:r w:rsidRPr="008061DF">
        <w:rPr>
          <w:rFonts w:ascii="Arial" w:hAnsi="Arial" w:cs="Arial"/>
        </w:rPr>
        <w:t>, transporteert</w:t>
      </w:r>
      <w:r w:rsidR="00212999" w:rsidRPr="008061DF">
        <w:rPr>
          <w:rFonts w:ascii="Arial" w:hAnsi="Arial" w:cs="Arial"/>
        </w:rPr>
        <w:t>, doet transporteren</w:t>
      </w:r>
      <w:r w:rsidRPr="008061DF">
        <w:rPr>
          <w:rFonts w:ascii="Arial" w:hAnsi="Arial" w:cs="Arial"/>
        </w:rPr>
        <w:t xml:space="preserve">, opslaat, of op enige wijze onder zich heeft, en dit tot dekking van alle sommen die zijn opdrachtgever, uit welke oorzaak dan ook verschuldigd is of verschuldigd zal zijn. </w:t>
      </w:r>
    </w:p>
    <w:p w14:paraId="42480E4B" w14:textId="77777777" w:rsidR="00CE3FC2" w:rsidRPr="008061DF" w:rsidRDefault="00CE3FC2" w:rsidP="00CE3FC2">
      <w:pPr>
        <w:jc w:val="both"/>
        <w:rPr>
          <w:rFonts w:ascii="Arial" w:hAnsi="Arial" w:cs="Arial"/>
        </w:rPr>
      </w:pPr>
      <w:r w:rsidRPr="008061DF">
        <w:rPr>
          <w:rFonts w:ascii="Arial" w:hAnsi="Arial" w:cs="Arial"/>
        </w:rPr>
        <w:t xml:space="preserve"> </w:t>
      </w:r>
    </w:p>
    <w:p w14:paraId="3FB74EF7" w14:textId="77777777" w:rsidR="00A2263E" w:rsidRPr="008061DF" w:rsidRDefault="00A2263E" w:rsidP="00A2263E">
      <w:pPr>
        <w:jc w:val="both"/>
        <w:rPr>
          <w:rFonts w:ascii="Arial" w:hAnsi="Arial" w:cs="Arial"/>
          <w:b/>
        </w:rPr>
      </w:pPr>
      <w:r w:rsidRPr="008061DF">
        <w:rPr>
          <w:rFonts w:ascii="Arial" w:hAnsi="Arial" w:cs="Arial"/>
          <w:b/>
        </w:rPr>
        <w:t>Wachturen</w:t>
      </w:r>
    </w:p>
    <w:p w14:paraId="765D2EFF" w14:textId="1E2BF787" w:rsidR="00A2263E" w:rsidRPr="008061DF" w:rsidRDefault="00A2263E" w:rsidP="00A2263E">
      <w:pPr>
        <w:jc w:val="both"/>
        <w:rPr>
          <w:rFonts w:ascii="Arial" w:hAnsi="Arial" w:cs="Arial"/>
        </w:rPr>
      </w:pPr>
      <w:r w:rsidRPr="008061DF">
        <w:rPr>
          <w:rFonts w:ascii="Arial" w:hAnsi="Arial" w:cs="Arial"/>
        </w:rPr>
        <w:t xml:space="preserve">Het tijdsbestek voor het laden en lossen wordt berekend vanaf de aanbieding bij de geadresseerde, ongeacht de al dan niet aanvaarding van de goederen, en zal maximaal twee uren bedragen voor een volle lading. Voor ieder bijkomend uur wordt een bijkomende vergoeding van € </w:t>
      </w:r>
      <w:r w:rsidR="00CF03C4" w:rsidRPr="008061DF">
        <w:rPr>
          <w:rFonts w:ascii="Arial" w:hAnsi="Arial" w:cs="Arial"/>
        </w:rPr>
        <w:t>5</w:t>
      </w:r>
      <w:r w:rsidR="00CF2BFA">
        <w:rPr>
          <w:rFonts w:ascii="Arial" w:hAnsi="Arial" w:cs="Arial"/>
        </w:rPr>
        <w:t>5</w:t>
      </w:r>
      <w:r w:rsidRPr="008061DF">
        <w:rPr>
          <w:rFonts w:ascii="Arial" w:hAnsi="Arial" w:cs="Arial"/>
        </w:rPr>
        <w:t>,00 gerekend.</w:t>
      </w:r>
    </w:p>
    <w:p w14:paraId="6FE0E199" w14:textId="77777777" w:rsidR="00A2263E" w:rsidRPr="008061DF" w:rsidRDefault="00A2263E" w:rsidP="00A2263E">
      <w:pPr>
        <w:jc w:val="both"/>
        <w:rPr>
          <w:rFonts w:ascii="Arial" w:hAnsi="Arial" w:cs="Arial"/>
        </w:rPr>
      </w:pPr>
      <w:r w:rsidRPr="008061DF">
        <w:rPr>
          <w:rFonts w:ascii="Arial" w:hAnsi="Arial" w:cs="Arial"/>
        </w:rPr>
        <w:t>Wachturen worden berekend per begonnen half uur.</w:t>
      </w:r>
    </w:p>
    <w:p w14:paraId="667DDA28" w14:textId="77777777" w:rsidR="00A2263E" w:rsidRPr="008061DF" w:rsidRDefault="00A2263E" w:rsidP="00A2263E">
      <w:pPr>
        <w:jc w:val="both"/>
        <w:rPr>
          <w:rFonts w:ascii="Arial" w:hAnsi="Arial" w:cs="Arial"/>
        </w:rPr>
      </w:pPr>
    </w:p>
    <w:p w14:paraId="05271218" w14:textId="77777777" w:rsidR="00A2263E" w:rsidRPr="008061DF" w:rsidRDefault="00A2263E" w:rsidP="00A2263E">
      <w:pPr>
        <w:jc w:val="both"/>
        <w:rPr>
          <w:rFonts w:ascii="Arial" w:hAnsi="Arial" w:cs="Arial"/>
          <w:b/>
        </w:rPr>
      </w:pPr>
      <w:r w:rsidRPr="008061DF">
        <w:rPr>
          <w:rFonts w:ascii="Arial" w:hAnsi="Arial" w:cs="Arial"/>
          <w:b/>
        </w:rPr>
        <w:t>Ontbinding - annulering</w:t>
      </w:r>
    </w:p>
    <w:p w14:paraId="46EDC2DD" w14:textId="32CED0C9" w:rsidR="00A2263E" w:rsidRPr="008061DF" w:rsidRDefault="00A2263E" w:rsidP="00A2263E">
      <w:pPr>
        <w:jc w:val="both"/>
        <w:rPr>
          <w:rFonts w:ascii="Arial" w:hAnsi="Arial" w:cs="Arial"/>
        </w:rPr>
      </w:pPr>
      <w:r w:rsidRPr="008061DF">
        <w:rPr>
          <w:rFonts w:ascii="Arial" w:hAnsi="Arial" w:cs="Arial"/>
        </w:rPr>
        <w:t xml:space="preserve">Voor alle gevallen waar de opdracht niet doorgaat of wordt ontbonden, verbindt de opdrachtgever zich ertoe om aan de vervoerder </w:t>
      </w:r>
      <w:r w:rsidR="00212999" w:rsidRPr="008061DF">
        <w:rPr>
          <w:rFonts w:ascii="Arial" w:hAnsi="Arial" w:cs="Arial"/>
        </w:rPr>
        <w:t xml:space="preserve">en/of commissionair-vervoerder </w:t>
      </w:r>
      <w:r w:rsidRPr="008061DF">
        <w:rPr>
          <w:rFonts w:ascii="Arial" w:hAnsi="Arial" w:cs="Arial"/>
        </w:rPr>
        <w:t xml:space="preserve">een schadevergoeding te betalen die overeenstemt met </w:t>
      </w:r>
      <w:r w:rsidR="00AB510E" w:rsidRPr="008061DF">
        <w:rPr>
          <w:rFonts w:ascii="Arial" w:hAnsi="Arial" w:cs="Arial"/>
          <w:b/>
        </w:rPr>
        <w:t>20</w:t>
      </w:r>
      <w:r w:rsidRPr="008061DF">
        <w:rPr>
          <w:rFonts w:ascii="Arial" w:hAnsi="Arial" w:cs="Arial"/>
          <w:b/>
        </w:rPr>
        <w:t>%</w:t>
      </w:r>
      <w:r w:rsidRPr="008061DF">
        <w:rPr>
          <w:rFonts w:ascii="Arial" w:hAnsi="Arial" w:cs="Arial"/>
        </w:rPr>
        <w:t xml:space="preserve"> van de vrachtgelden. Indien de ontbinding de dag voor de rit wordt meegedeeld, stijgt deze schadevergoeding tot </w:t>
      </w:r>
      <w:r w:rsidR="00CF2BFA">
        <w:rPr>
          <w:rFonts w:ascii="Arial" w:hAnsi="Arial" w:cs="Arial"/>
          <w:b/>
        </w:rPr>
        <w:t>75</w:t>
      </w:r>
      <w:r w:rsidRPr="008061DF">
        <w:rPr>
          <w:rFonts w:ascii="Arial" w:hAnsi="Arial" w:cs="Arial"/>
          <w:b/>
        </w:rPr>
        <w:t>%</w:t>
      </w:r>
      <w:r w:rsidRPr="008061DF">
        <w:rPr>
          <w:rFonts w:ascii="Arial" w:hAnsi="Arial" w:cs="Arial"/>
        </w:rPr>
        <w:t xml:space="preserve"> van de vrachtgelden en bij annulering op de dag zelf van de rit bedraagt deze </w:t>
      </w:r>
      <w:r w:rsidR="00CF2BFA" w:rsidRPr="00CF2BFA">
        <w:rPr>
          <w:rFonts w:ascii="Arial" w:hAnsi="Arial" w:cs="Arial"/>
          <w:b/>
          <w:bCs/>
        </w:rPr>
        <w:t>100</w:t>
      </w:r>
      <w:r w:rsidRPr="00CF2BFA">
        <w:rPr>
          <w:rFonts w:ascii="Arial" w:hAnsi="Arial" w:cs="Arial"/>
          <w:b/>
          <w:bCs/>
        </w:rPr>
        <w:t>%</w:t>
      </w:r>
      <w:r w:rsidRPr="008061DF">
        <w:rPr>
          <w:rFonts w:ascii="Arial" w:hAnsi="Arial" w:cs="Arial"/>
        </w:rPr>
        <w:t xml:space="preserve"> van de vrachtgelden. </w:t>
      </w:r>
    </w:p>
    <w:p w14:paraId="2A596F34" w14:textId="77777777" w:rsidR="00AB510E" w:rsidRPr="008061DF" w:rsidRDefault="00AB510E" w:rsidP="00A2263E">
      <w:pPr>
        <w:jc w:val="both"/>
        <w:rPr>
          <w:rFonts w:ascii="Arial" w:hAnsi="Arial" w:cs="Arial"/>
        </w:rPr>
      </w:pPr>
    </w:p>
    <w:p w14:paraId="440BEC57" w14:textId="77777777" w:rsidR="00A2263E" w:rsidRPr="008061DF" w:rsidRDefault="00A2263E" w:rsidP="00A2263E">
      <w:pPr>
        <w:jc w:val="both"/>
        <w:rPr>
          <w:rFonts w:ascii="Arial" w:hAnsi="Arial" w:cs="Arial"/>
          <w:b/>
        </w:rPr>
      </w:pPr>
      <w:r w:rsidRPr="008061DF">
        <w:rPr>
          <w:rFonts w:ascii="Arial" w:hAnsi="Arial" w:cs="Arial"/>
          <w:b/>
        </w:rPr>
        <w:t>Toepasselijk recht en bevoegde rechtbank</w:t>
      </w:r>
    </w:p>
    <w:p w14:paraId="1876A644" w14:textId="72CD8BE4" w:rsidR="00A2263E" w:rsidRPr="008061DF" w:rsidRDefault="00A2263E" w:rsidP="00A2263E">
      <w:pPr>
        <w:jc w:val="both"/>
        <w:rPr>
          <w:rFonts w:ascii="Arial" w:hAnsi="Arial" w:cs="Arial"/>
        </w:rPr>
      </w:pPr>
      <w:r w:rsidRPr="008061DF">
        <w:rPr>
          <w:rFonts w:ascii="Arial" w:hAnsi="Arial" w:cs="Arial"/>
        </w:rPr>
        <w:t xml:space="preserve">De vervoerder </w:t>
      </w:r>
      <w:r w:rsidR="00212999" w:rsidRPr="008061DF">
        <w:rPr>
          <w:rFonts w:ascii="Arial" w:hAnsi="Arial" w:cs="Arial"/>
        </w:rPr>
        <w:t xml:space="preserve">en/of commissionair-vervoerder </w:t>
      </w:r>
      <w:r w:rsidRPr="008061DF">
        <w:rPr>
          <w:rFonts w:ascii="Arial" w:hAnsi="Arial" w:cs="Arial"/>
        </w:rPr>
        <w:t>en de opdrachtgever onderwerpen zich ten aanzien van deze algemene voorwaarden en ten aanzien van alle overeenkomsten tussen partijen aan het Belgisch recht.</w:t>
      </w:r>
    </w:p>
    <w:p w14:paraId="1AD53E52" w14:textId="77777777" w:rsidR="00A2263E" w:rsidRPr="008061DF" w:rsidRDefault="00A2263E" w:rsidP="00A2263E">
      <w:pPr>
        <w:jc w:val="both"/>
        <w:rPr>
          <w:rFonts w:ascii="Arial" w:hAnsi="Arial" w:cs="Arial"/>
        </w:rPr>
      </w:pPr>
    </w:p>
    <w:p w14:paraId="01C48B70" w14:textId="7A04FA45" w:rsidR="00A2263E" w:rsidRPr="008061DF" w:rsidRDefault="00A2263E" w:rsidP="00A2263E">
      <w:pPr>
        <w:jc w:val="both"/>
        <w:rPr>
          <w:rFonts w:ascii="Arial" w:hAnsi="Arial" w:cs="Arial"/>
        </w:rPr>
      </w:pPr>
      <w:r w:rsidRPr="008061DF">
        <w:rPr>
          <w:rFonts w:ascii="Arial" w:hAnsi="Arial" w:cs="Arial"/>
        </w:rPr>
        <w:t xml:space="preserve">Met betrekking tot geschillen tussen de partijen zijn bevoegd de Rechtbanken van </w:t>
      </w:r>
      <w:r w:rsidR="00AB510E" w:rsidRPr="008061DF">
        <w:rPr>
          <w:rFonts w:ascii="Arial" w:hAnsi="Arial" w:cs="Arial"/>
        </w:rPr>
        <w:t>de maatschappelijke zetel van de vervoerder</w:t>
      </w:r>
      <w:r w:rsidR="00212999" w:rsidRPr="008061DF">
        <w:rPr>
          <w:rFonts w:ascii="Arial" w:hAnsi="Arial" w:cs="Arial"/>
        </w:rPr>
        <w:t xml:space="preserve"> en commissionair-vervoerder</w:t>
      </w:r>
      <w:r w:rsidRPr="008061DF">
        <w:rPr>
          <w:rFonts w:ascii="Arial" w:hAnsi="Arial" w:cs="Arial"/>
        </w:rPr>
        <w:t>, waarnaast ook de rechtbanken vernoemd onder artikel 31, 1</w:t>
      </w:r>
      <w:r w:rsidRPr="008061DF">
        <w:rPr>
          <w:rFonts w:ascii="Arial" w:hAnsi="Arial" w:cs="Arial"/>
          <w:vertAlign w:val="superscript"/>
        </w:rPr>
        <w:t>ste</w:t>
      </w:r>
      <w:r w:rsidRPr="008061DF">
        <w:rPr>
          <w:rFonts w:ascii="Arial" w:hAnsi="Arial" w:cs="Arial"/>
        </w:rPr>
        <w:t xml:space="preserve"> lid van het CMR-verdrag internationale rechtsmacht hebben.</w:t>
      </w:r>
    </w:p>
    <w:p w14:paraId="6C25EB47" w14:textId="77777777" w:rsidR="00A2263E" w:rsidRPr="008061DF" w:rsidRDefault="00A2263E" w:rsidP="00A2263E">
      <w:pPr>
        <w:jc w:val="both"/>
        <w:rPr>
          <w:rFonts w:ascii="Arial" w:hAnsi="Arial" w:cs="Arial"/>
        </w:rPr>
      </w:pPr>
    </w:p>
    <w:p w14:paraId="05BFE75A" w14:textId="77777777" w:rsidR="00AB510E" w:rsidRPr="008061DF" w:rsidRDefault="00A2263E" w:rsidP="00A2263E">
      <w:pPr>
        <w:jc w:val="both"/>
        <w:rPr>
          <w:rFonts w:ascii="Arial" w:hAnsi="Arial" w:cs="Arial"/>
          <w:b/>
        </w:rPr>
      </w:pPr>
      <w:r w:rsidRPr="008061DF">
        <w:rPr>
          <w:rFonts w:ascii="Arial" w:hAnsi="Arial" w:cs="Arial"/>
          <w:b/>
        </w:rPr>
        <w:t>Nietigheid</w:t>
      </w:r>
    </w:p>
    <w:p w14:paraId="2E1B291C" w14:textId="77777777" w:rsidR="00A2263E" w:rsidRPr="00AB510E" w:rsidRDefault="00A2263E" w:rsidP="00A2263E">
      <w:pPr>
        <w:jc w:val="both"/>
        <w:rPr>
          <w:rFonts w:ascii="Arial" w:hAnsi="Arial" w:cs="Arial"/>
          <w:b/>
        </w:rPr>
      </w:pPr>
      <w:r w:rsidRPr="008061DF">
        <w:rPr>
          <w:rFonts w:ascii="Arial" w:hAnsi="Arial" w:cs="Arial"/>
        </w:rPr>
        <w:t>De eventuele nietigheid van één van de bepalingen van deze voorwaarden heeft geenszins de nietigheid van de overige bepalingen tot gevolg, dewelke dus onverkort van toepassing zullen blijven.</w:t>
      </w:r>
    </w:p>
    <w:p w14:paraId="6304E09A" w14:textId="77777777" w:rsidR="00C57F76" w:rsidRDefault="00C57F76"/>
    <w:sectPr w:rsidR="00C57F76" w:rsidSect="00DA058E">
      <w:footerReference w:type="even" r:id="rId7"/>
      <w:footerReference w:type="default" r:id="rId8"/>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CED0" w14:textId="77777777" w:rsidR="0027376C" w:rsidRDefault="0027376C" w:rsidP="00A2263E">
      <w:r>
        <w:separator/>
      </w:r>
    </w:p>
  </w:endnote>
  <w:endnote w:type="continuationSeparator" w:id="0">
    <w:p w14:paraId="7137C19A" w14:textId="77777777" w:rsidR="0027376C" w:rsidRDefault="0027376C" w:rsidP="00A2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131B" w14:textId="77777777" w:rsidR="00B710A7" w:rsidRDefault="00C77053">
    <w:pPr>
      <w:framePr w:wrap="around" w:vAnchor="text" w:hAnchor="margin" w:xAlign="center" w:y="1"/>
    </w:pPr>
    <w:r>
      <w:fldChar w:fldCharType="begin"/>
    </w:r>
    <w:r>
      <w:instrText xml:space="preserve">PAGE  </w:instrText>
    </w:r>
    <w:r>
      <w:fldChar w:fldCharType="end"/>
    </w:r>
  </w:p>
  <w:p w14:paraId="273ED0D8" w14:textId="77777777" w:rsidR="00B710A7" w:rsidRDefault="002737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F317" w14:textId="77777777" w:rsidR="00B710A7" w:rsidRDefault="00C77053">
    <w:pPr>
      <w:framePr w:wrap="around" w:vAnchor="text" w:hAnchor="margin" w:xAlign="center" w:y="1"/>
    </w:pPr>
    <w:r>
      <w:fldChar w:fldCharType="begin"/>
    </w:r>
    <w:r>
      <w:instrText xml:space="preserve">PAGE  </w:instrText>
    </w:r>
    <w:r>
      <w:fldChar w:fldCharType="separate"/>
    </w:r>
    <w:r w:rsidR="00EB1168">
      <w:rPr>
        <w:noProof/>
      </w:rPr>
      <w:t>4</w:t>
    </w:r>
    <w:r>
      <w:rPr>
        <w:noProof/>
      </w:rPr>
      <w:fldChar w:fldCharType="end"/>
    </w:r>
  </w:p>
  <w:p w14:paraId="57CC7632" w14:textId="77777777" w:rsidR="00B710A7" w:rsidRDefault="00273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AC80" w14:textId="77777777" w:rsidR="0027376C" w:rsidRDefault="0027376C" w:rsidP="00A2263E">
      <w:r>
        <w:separator/>
      </w:r>
    </w:p>
  </w:footnote>
  <w:footnote w:type="continuationSeparator" w:id="0">
    <w:p w14:paraId="18A7D9D5" w14:textId="77777777" w:rsidR="0027376C" w:rsidRDefault="0027376C" w:rsidP="00A2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3E"/>
    <w:rsid w:val="001252F5"/>
    <w:rsid w:val="001E6212"/>
    <w:rsid w:val="00212999"/>
    <w:rsid w:val="0027376C"/>
    <w:rsid w:val="00423C71"/>
    <w:rsid w:val="00600684"/>
    <w:rsid w:val="007E6760"/>
    <w:rsid w:val="008061DF"/>
    <w:rsid w:val="008706BA"/>
    <w:rsid w:val="00A2263E"/>
    <w:rsid w:val="00AB510E"/>
    <w:rsid w:val="00B73173"/>
    <w:rsid w:val="00C57F76"/>
    <w:rsid w:val="00C65803"/>
    <w:rsid w:val="00C77053"/>
    <w:rsid w:val="00CE3FC2"/>
    <w:rsid w:val="00CF03C4"/>
    <w:rsid w:val="00CF2BFA"/>
    <w:rsid w:val="00D208BD"/>
    <w:rsid w:val="00E1445A"/>
    <w:rsid w:val="00EB1168"/>
    <w:rsid w:val="00F86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04B7"/>
  <w15:chartTrackingRefBased/>
  <w15:docId w15:val="{2B496D56-A467-4152-B174-87DA1C5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63E"/>
    <w:pPr>
      <w:spacing w:after="0" w:line="240" w:lineRule="auto"/>
    </w:pPr>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cedureTekst">
    <w:name w:val="ProcedureTekst"/>
    <w:basedOn w:val="Standaard"/>
    <w:uiPriority w:val="99"/>
    <w:rsid w:val="00A2263E"/>
    <w:pPr>
      <w:tabs>
        <w:tab w:val="left" w:pos="567"/>
        <w:tab w:val="right" w:pos="9072"/>
      </w:tabs>
      <w:jc w:val="both"/>
    </w:pPr>
    <w:rPr>
      <w:rFonts w:ascii="Arial" w:hAnsi="Arial"/>
      <w:sz w:val="24"/>
      <w:szCs w:val="20"/>
      <w:lang w:eastAsia="fr-FR" w:bidi="he-IL"/>
    </w:rPr>
  </w:style>
  <w:style w:type="paragraph" w:customStyle="1" w:styleId="ProcedureTitelZBG">
    <w:name w:val="ProcedureTitelZBG"/>
    <w:basedOn w:val="Standaard"/>
    <w:qFormat/>
    <w:rsid w:val="00A2263E"/>
    <w:pPr>
      <w:jc w:val="center"/>
    </w:pPr>
    <w:rPr>
      <w:rFonts w:ascii="Arial" w:hAnsi="Arial"/>
      <w:noProof/>
      <w:sz w:val="28"/>
      <w:szCs w:val="20"/>
      <w:lang w:val="nl-NL" w:eastAsia="fr-FR" w:bidi="he-IL"/>
    </w:rPr>
  </w:style>
  <w:style w:type="paragraph" w:styleId="Koptekst">
    <w:name w:val="header"/>
    <w:basedOn w:val="Standaard"/>
    <w:link w:val="KoptekstChar"/>
    <w:uiPriority w:val="99"/>
    <w:unhideWhenUsed/>
    <w:rsid w:val="00A2263E"/>
    <w:pPr>
      <w:tabs>
        <w:tab w:val="center" w:pos="4536"/>
        <w:tab w:val="right" w:pos="9072"/>
      </w:tabs>
    </w:pPr>
  </w:style>
  <w:style w:type="character" w:customStyle="1" w:styleId="KoptekstChar">
    <w:name w:val="Koptekst Char"/>
    <w:basedOn w:val="Standaardalinea-lettertype"/>
    <w:link w:val="Koptekst"/>
    <w:uiPriority w:val="99"/>
    <w:rsid w:val="00A2263E"/>
    <w:rPr>
      <w:rFonts w:ascii="Times New Roman" w:eastAsia="Times New Roman" w:hAnsi="Times New Roman" w:cs="Times New Roman"/>
      <w:lang w:eastAsia="nl-BE"/>
    </w:rPr>
  </w:style>
  <w:style w:type="paragraph" w:styleId="Voettekst">
    <w:name w:val="footer"/>
    <w:basedOn w:val="Standaard"/>
    <w:link w:val="VoettekstChar"/>
    <w:uiPriority w:val="99"/>
    <w:unhideWhenUsed/>
    <w:rsid w:val="00A2263E"/>
    <w:pPr>
      <w:tabs>
        <w:tab w:val="center" w:pos="4536"/>
        <w:tab w:val="right" w:pos="9072"/>
      </w:tabs>
    </w:pPr>
  </w:style>
  <w:style w:type="character" w:customStyle="1" w:styleId="VoettekstChar">
    <w:name w:val="Voettekst Char"/>
    <w:basedOn w:val="Standaardalinea-lettertype"/>
    <w:link w:val="Voettekst"/>
    <w:uiPriority w:val="99"/>
    <w:rsid w:val="00A2263E"/>
    <w:rPr>
      <w:rFonts w:ascii="Times New Roman" w:eastAsia="Times New Roman" w:hAnsi="Times New Roman" w:cs="Times New Roman"/>
      <w:lang w:eastAsia="nl-BE"/>
    </w:rPr>
  </w:style>
  <w:style w:type="character" w:styleId="Verwijzingopmerking">
    <w:name w:val="annotation reference"/>
    <w:basedOn w:val="Standaardalinea-lettertype"/>
    <w:uiPriority w:val="99"/>
    <w:semiHidden/>
    <w:unhideWhenUsed/>
    <w:rsid w:val="008706BA"/>
    <w:rPr>
      <w:sz w:val="16"/>
      <w:szCs w:val="16"/>
    </w:rPr>
  </w:style>
  <w:style w:type="paragraph" w:styleId="Tekstopmerking">
    <w:name w:val="annotation text"/>
    <w:basedOn w:val="Standaard"/>
    <w:link w:val="TekstopmerkingChar"/>
    <w:uiPriority w:val="99"/>
    <w:semiHidden/>
    <w:unhideWhenUsed/>
    <w:rsid w:val="008706BA"/>
    <w:rPr>
      <w:sz w:val="20"/>
      <w:szCs w:val="20"/>
    </w:rPr>
  </w:style>
  <w:style w:type="character" w:customStyle="1" w:styleId="TekstopmerkingChar">
    <w:name w:val="Tekst opmerking Char"/>
    <w:basedOn w:val="Standaardalinea-lettertype"/>
    <w:link w:val="Tekstopmerking"/>
    <w:uiPriority w:val="99"/>
    <w:semiHidden/>
    <w:rsid w:val="008706BA"/>
    <w:rPr>
      <w:rFonts w:ascii="Times New Roman" w:eastAsia="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706BA"/>
    <w:rPr>
      <w:b/>
      <w:bCs/>
    </w:rPr>
  </w:style>
  <w:style w:type="character" w:customStyle="1" w:styleId="OnderwerpvanopmerkingChar">
    <w:name w:val="Onderwerp van opmerking Char"/>
    <w:basedOn w:val="TekstopmerkingChar"/>
    <w:link w:val="Onderwerpvanopmerking"/>
    <w:uiPriority w:val="99"/>
    <w:semiHidden/>
    <w:rsid w:val="008706BA"/>
    <w:rPr>
      <w:rFonts w:ascii="Times New Roman" w:eastAsia="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8706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06BA"/>
    <w:rPr>
      <w:rFonts w:ascii="Segoe UI" w:eastAsia="Times New Roman" w:hAnsi="Segoe UI" w:cs="Segoe UI"/>
      <w:sz w:val="18"/>
      <w:szCs w:val="18"/>
      <w:lang w:eastAsia="nl-BE"/>
    </w:rPr>
  </w:style>
  <w:style w:type="character" w:styleId="Hyperlink">
    <w:name w:val="Hyperlink"/>
    <w:basedOn w:val="Standaardalinea-lettertype"/>
    <w:uiPriority w:val="99"/>
    <w:unhideWhenUsed/>
    <w:rsid w:val="00F86A8C"/>
    <w:rPr>
      <w:color w:val="0563C1" w:themeColor="hyperlink"/>
      <w:u w:val="single"/>
    </w:rPr>
  </w:style>
  <w:style w:type="character" w:styleId="Onopgelostemelding">
    <w:name w:val="Unresolved Mention"/>
    <w:basedOn w:val="Standaardalinea-lettertype"/>
    <w:uiPriority w:val="99"/>
    <w:semiHidden/>
    <w:unhideWhenUsed/>
    <w:rsid w:val="00F8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057C-8C33-471A-AA0A-20B0E68D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2150</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 TLA</dc:creator>
  <cp:keywords/>
  <dc:description/>
  <cp:lastModifiedBy>TLA</cp:lastModifiedBy>
  <cp:revision>11</cp:revision>
  <cp:lastPrinted>2020-12-07T13:09:00Z</cp:lastPrinted>
  <dcterms:created xsi:type="dcterms:W3CDTF">2018-11-26T09:10:00Z</dcterms:created>
  <dcterms:modified xsi:type="dcterms:W3CDTF">2021-01-08T09:56:00Z</dcterms:modified>
</cp:coreProperties>
</file>